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5"/>
      </w:tblGrid>
      <w:tr w:rsidR="0091353E" w:rsidRPr="0091353E" w:rsidTr="0091353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87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0"/>
            </w:tblGrid>
            <w:tr w:rsidR="0091353E" w:rsidRPr="0091353E" w:rsidTr="0091353E">
              <w:trPr>
                <w:trHeight w:val="42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353E" w:rsidRPr="0091353E" w:rsidRDefault="0091353E" w:rsidP="0091353E">
                  <w:pPr>
                    <w:jc w:val="center"/>
                    <w:rPr>
                      <w:rFonts w:ascii="微软雅黑" w:hAnsi="微软雅黑"/>
                      <w:sz w:val="44"/>
                      <w:szCs w:val="44"/>
                    </w:rPr>
                  </w:pPr>
                  <w:r w:rsidRPr="0091353E">
                    <w:rPr>
                      <w:rFonts w:ascii="微软雅黑" w:hAnsi="微软雅黑"/>
                      <w:sz w:val="44"/>
                      <w:szCs w:val="44"/>
                    </w:rPr>
                    <w:t>浅谈小学数学课堂教学策略</w:t>
                  </w:r>
                </w:p>
              </w:tc>
            </w:tr>
          </w:tbl>
          <w:p w:rsidR="0091353E" w:rsidRPr="0091353E" w:rsidRDefault="0091353E" w:rsidP="0091353E">
            <w:pPr>
              <w:jc w:val="center"/>
              <w:rPr>
                <w:rFonts w:ascii="微软雅黑" w:hAnsi="微软雅黑"/>
                <w:sz w:val="44"/>
                <w:szCs w:val="44"/>
              </w:rPr>
            </w:pPr>
          </w:p>
        </w:tc>
      </w:tr>
      <w:tr w:rsidR="0091353E" w:rsidRPr="0091353E" w:rsidTr="0091353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53E" w:rsidRPr="0091353E" w:rsidRDefault="0091353E" w:rsidP="009135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353E" w:rsidRPr="0091353E" w:rsidTr="0091353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53E" w:rsidRPr="0091353E" w:rsidRDefault="0091353E" w:rsidP="009135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353E" w:rsidRPr="0091353E" w:rsidTr="0091353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53E" w:rsidRPr="0091353E" w:rsidRDefault="0091353E" w:rsidP="009135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353E" w:rsidRPr="0091353E" w:rsidTr="0091353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0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90"/>
            </w:tblGrid>
            <w:tr w:rsidR="0091353E" w:rsidRPr="0091353E" w:rsidTr="0091353E">
              <w:trPr>
                <w:trHeight w:val="156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353E" w:rsidRPr="0091353E" w:rsidRDefault="0091353E" w:rsidP="0091353E">
                  <w:pPr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>所谓教学策略，就是为达到教学目的和完成教学内容所采取的教学手段和教学方法。教学的有效策略是小学数学教学工作的理论支撑。因此在全面实施课程改革推进素质教育的今天，探索教学的有效策略，就显得十分迫切与必要了。那教学的有效策略有哪些呢？结合我的学习和教学实践谈几点看法：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一、传设情境，培养兴趣。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>托尔斯泰曾说过：“成功的教学所需要的不是强制，而是激发学生学习的兴趣”。兴趣是人们探索某种活动的心里倾向，是推动人们认识事物，探求真理的重要动力，所以有人说：“兴趣是最好的老师。”“情境”实质上是人为优化了的环境，是促使儿童能主动地活动于其中的环境。低年级学生好奇心特强，容易受外界条件的刺激而激动、兴奋。因此，合理传设学习环境，可以引起儿童对学习的兴趣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1、故事导课，创设问题情境，激发兴趣。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>成功地导课能很快集中学生的注意力，引起学生的学习兴趣，促使学生进入渴望学习的训练状态，为整节课的教学打下良好的基础，通过学习课堂兴趣，关键是教师课要上得“有趣”，因此我们要把愉快的有效的东西跟教学内容结合起来，激发学生的好奇心，因为好奇，才有探索，也才有创造，根据教材的内容，教师可设计引入一些于内容密切相关故事，笑话等等导入新课。例如，在教学北师大版小学数学第六册认识分数（分一分）时，我是这样导课的：师：“今天我们班可真热闹！你们看，老师还把谁带来了”。课件出示蓝猫。蓝猫：“嗨！大家好，我是你们的朋友蓝猫，今天我想带你们一起去冒险岛寻宝，想去吗？”一看到熟悉的蓝猫要带自己去寻宝，学生的兴趣马上就被激发起来了。接着我又安排他们在与蓝猫出发的路上，碰到了啄木鸟大哥分饼引起大家的不满的情节，创设了这一问题：要怎么分才能两人一样多，才公平。你有什么办法？有学生回答：平均分，一人一半。师：你能用一个数来表示一半吗？学生被问住的同时，他的学习兴趣也因此被激发了，求知欲望也增强了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2、创设操作性情节，调动学习兴趣。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>根据小学生好动、好奇的心理特点，在小学数学课堂教学中，教师可以组织一些以学生活动为主，对一些实际问题通过自己动手测量、演示或操作，使学生通过动手动脑获得学习成效，既能巩固和灵活运用所学知识，又能提高操作能力，培养创造精神。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lastRenderedPageBreak/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我在教学北师大版小学数学第六册认识分数（分一分）时，我安排了两个的操作情境。一是涂出教具图形长方形、正方形、圆形、树叶、衣服、六边形纸片的二分之一。二是用圆、长方形、正方形纸片，通过折一折、涂一涂创造出其他的分数来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儿童往往是在操作中进行思考的，学生提高操作亲身经历了知识发生发展的过程，认识和掌握了探索知识的方法和途径，使学生在操作活动中尽情展现自己的才能，增强实践探究的欲望，培养了学习数学的兴趣，从而有助于促进学生主动探索，变“学会”为“会学”。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3、营造“竞争”情境，激趣乐学。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>根据数学学科特点以及小学生好动、好新、好奇、好胜的心理特点，我经常在课堂中创设一个竞争的情境，引入竞争机制，面向大多数学生，恰当地开展一些游戏竞赛的活动，为学生创设一个竞争和成功的机会。把新知识寓于游戏竞赛活动中，通过游戏竞赛使学生产生对新知识的求知欲望，让学生的注意力处于高度集中状态，在游戏中得到知识，发展能力，提高学习兴趣。教学中做到多鼓励，为学生创造展示自我，表现自我的机会，促进所有学生比、学、赶、超。用竞争来消除课堂中常有的枯燥感，从而激发学生的学习兴趣。例如在学习了北师大版第四册的混合运算后，我安排了这样的游戏环节：四人一组，每人出一张扑克牌，看谁先凑出24，谁算出来牌就归谁，最后谁的牌最多谁就获胜。这不仅让学生复习了表内乘除法和运算顺序，而且极大满足了学生的好胜心，让他们领略了成功的喜悦，更加激发了他们学习的兴趣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二、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>密切联系生活实际，学以致用。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数学除了具有高度的抽象性，严密的逻辑性的特点以外，还有应用广泛的特点，在我们的生活中数学无处不在，以往我们的数学教学忽略了这一点。因此，在数学教学中，我们就应该尽量使问题更实际，更贴近生活，让学生从自己的身边找出答案。在教学过程中，时刻注意把数学与生活紧密的结合起来，让数学在孩子的眼里，变成看得到、摸得着、用得上的学科，从而使学生从枯燥的公式中，从抽象的符号中解脱出来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例如在教学《时、分、秒》这一课时，学校忽然停电了，闹铃不响了，大家不知道下课了没有，于是我就说道：我们使9时25分上课的，一节课40分，现在使10时7分，你们算算看下课了没有？不仅让学生把学到的知识应用到实际生活中，感受到身边处处有数学，而且又在应用中巩固了所学的知识，取得了相得益彰的效果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lastRenderedPageBreak/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三、以小组合作为主要学习方式。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新课程改革强调学生学习方式的转变。小组合作学习作为本次课程改革积极倡导的有效学习方式之一，因其具有使学生优势互补，形成良好人际关系，促进学生个性健全发展的优点，越来越多的老师在课堂教学中采用这一方法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例如在教学《旅游中的数学》这一课时，我让学生以小组为单位来开展活动，学生马上进行了合理的分工，有的学生当导游，告诉大家离目的地还要多长时间，有的学生负责租房子，有的学生负责景点的门票，有的学生负责中午的午餐搭配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采用这样的小组合作学习方式，时优生的才能得到了发挥，中等生得到了锻炼，学困生得到了帮助的提高，学生不仅学到了新知识，而且口头表达能力、自学、思维、合作能力都有提高。同时学生在学习过程中积极参与，互相交流、公平竞争，促进了良好心理素质的形成。课堂上师生互动，生生互动的合作交流，能构建平等自由的对话平台，使学生处于积极、活跃、自由的状态，能出现始料未及的体验和思维的火花的碰撞，使不同的学生得到不同的发展。因为“个人创造的数学必须取决于数学共同体的‘裁决’，只有为数学共同体所一致接受的数学概念、方法、问题等，才能真正成为数学的成分。”因此，个体的经验需要与同伴和教师交流，才能顺利地共同建构。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四、师生关系融洽，活跃课堂气氛。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课堂上教师与学生的情感沟通，主要靠语言，教师语言情感的流露，对低年级学生的学习影响特别大，学生们会随着你富有激情的语言进入到兴趣中去，随着你鼓励的语言投入到认知中去，随着你赞扬的语言沉浸到成功之中去，在低年级数学课堂教学中，教师的语言除了要准确、清晰、精炼，更重要的是要亲切自然，富有童趣，富有情感，具有激励性。低年级学生心灵比较脆弱，教师过多地指责和过高的要求会刺伤他们的自尊心，降低其自信心，削弱他们的创造兴趣。教师应尊重学生的人格、学生的选择、学生的个性，关心每一个学生。在学生有错时，不过分批评指责而是给他们改过的时间好机会，使学生感到“老师在期待着我”，从而自觉地投入到积极学习之中。所以我在教学中尽量采用“你真棒！”“再想想”“谁有更好的办法？”“你能当一名合格的邮递员吗？”等等富有激情的语言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五、自主探究，让学生体验“再创造”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lastRenderedPageBreak/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荷兰数学家弗赖登塔尔说过：“学习数学的唯一正确方法是实行再创造，也就是有学生把本人要学习的东西自己去发现或创造出来；教师的任务是引导和帮助学生去进行这种再创造工作，而不是把现成的知识灌输给学生。”实践证明，学习者不实行“再创造”，他对学习的内容就难以真正理解，更谈不上灵活运用了。例如在教学《分一分》一课时，我不是局限于让学生只会折1/2，而是给他圆、正方形等图片，让他们自己探究，自己创造，使他们对分数的印象深刻，在自我探索中掌握了分数的知识。</w:t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六、注重教与学的反思，保证数学教学更有成效。记得有人说过，“教学永远是一门遗憾的艺术”。其实，面对新课程标准的课堂教学也不例外。任何一堂课，当你课后反思的时候，总会觉得有一些不足和遗憾，这就要求教师每上完一节课，都要进行深入的剖析、反思，对每一个教学环节预设与实际的吻合状况、学生学生状教师调控状况。课堂生成状况等方面认真进行总结，找出带有规律的东西。另一方面是让学生在不断“反思”中学习。当数学活动结束后，要引导学生反思整个探索过程和所获得结论的合理性，以获得成功的体验。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br/>
                  </w:r>
                  <w:r w:rsidRPr="0091353E">
                    <w:rPr>
                      <w:rFonts w:ascii="微软雅黑" w:eastAsia="仿宋" w:hAnsi="微软雅黑" w:hint="eastAsia"/>
                      <w:sz w:val="28"/>
                      <w:szCs w:val="28"/>
                    </w:rPr>
                    <w:t>   </w:t>
                  </w:r>
                  <w:r w:rsidRPr="0091353E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总之，教师在数学学习中，只有做到“心中有学生”，保证学生学习兴趣，使学生爱学；善于创造条件，让教学准备的预设更加全深多元、富有弹性，保证课堂教学有效益，使学生能习；改进数学教学方法，不断加强教与学的反思，使学生会学。</w:t>
                  </w:r>
                </w:p>
              </w:tc>
            </w:tr>
          </w:tbl>
          <w:p w:rsidR="0091353E" w:rsidRPr="0091353E" w:rsidRDefault="0091353E" w:rsidP="0091353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358AB" w:rsidRPr="0091353E" w:rsidRDefault="004358AB" w:rsidP="0091353E">
      <w:pPr>
        <w:rPr>
          <w:rFonts w:ascii="仿宋" w:eastAsia="仿宋" w:hAnsi="仿宋"/>
          <w:sz w:val="28"/>
          <w:szCs w:val="28"/>
        </w:rPr>
      </w:pPr>
    </w:p>
    <w:sectPr w:rsidR="004358AB" w:rsidRPr="0091353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1353E"/>
    <w:rsid w:val="00CE018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5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91353E"/>
  </w:style>
  <w:style w:type="paragraph" w:styleId="a4">
    <w:name w:val="Balloon Text"/>
    <w:basedOn w:val="a"/>
    <w:link w:val="Char"/>
    <w:uiPriority w:val="99"/>
    <w:semiHidden/>
    <w:unhideWhenUsed/>
    <w:rsid w:val="0091353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1353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2017-04-25T09:27:00Z</dcterms:modified>
</cp:coreProperties>
</file>