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448" w:rsidRPr="00016448" w:rsidRDefault="00016448" w:rsidP="00016448">
      <w:pPr>
        <w:pStyle w:val="a3"/>
        <w:shd w:val="clear" w:color="auto" w:fill="FFFFFF"/>
        <w:spacing w:before="0" w:beforeAutospacing="0" w:after="0" w:afterAutospacing="0" w:line="450" w:lineRule="atLeast"/>
        <w:ind w:right="300"/>
        <w:jc w:val="center"/>
        <w:rPr>
          <w:rFonts w:ascii="simsun" w:hAnsi="simsun" w:hint="eastAsia"/>
          <w:b/>
          <w:color w:val="222222"/>
          <w:sz w:val="30"/>
          <w:szCs w:val="30"/>
        </w:rPr>
      </w:pPr>
      <w:r w:rsidRPr="00016448">
        <w:rPr>
          <w:rFonts w:ascii="simsun" w:hAnsi="simsun" w:hint="eastAsia"/>
          <w:b/>
          <w:color w:val="222222"/>
          <w:sz w:val="30"/>
          <w:szCs w:val="30"/>
        </w:rPr>
        <w:t>园本研修学习心得</w:t>
      </w:r>
    </w:p>
    <w:p w:rsidR="00016448" w:rsidRDefault="00016448" w:rsidP="00016448">
      <w:pPr>
        <w:pStyle w:val="a3"/>
        <w:shd w:val="clear" w:color="auto" w:fill="FFFFFF"/>
        <w:spacing w:before="0" w:beforeAutospacing="0" w:after="0" w:afterAutospacing="0" w:line="450" w:lineRule="atLeast"/>
        <w:ind w:right="300"/>
        <w:jc w:val="right"/>
        <w:rPr>
          <w:rFonts w:ascii="simsun" w:hAnsi="simsun" w:hint="eastAsia"/>
          <w:color w:val="222222"/>
        </w:rPr>
      </w:pPr>
      <w:r>
        <w:rPr>
          <w:rFonts w:ascii="simsun" w:hAnsi="simsun" w:hint="eastAsia"/>
          <w:color w:val="222222"/>
        </w:rPr>
        <w:t>姜红娜</w:t>
      </w:r>
    </w:p>
    <w:p w:rsidR="00016448" w:rsidRDefault="00016448" w:rsidP="00016448">
      <w:pPr>
        <w:pStyle w:val="a3"/>
        <w:shd w:val="clear" w:color="auto" w:fill="FFFFFF"/>
        <w:spacing w:before="0" w:beforeAutospacing="0" w:after="0" w:afterAutospacing="0" w:line="450" w:lineRule="atLeast"/>
        <w:ind w:right="300"/>
        <w:jc w:val="both"/>
        <w:rPr>
          <w:rFonts w:ascii="simsun" w:hAnsi="simsun"/>
          <w:color w:val="222222"/>
        </w:rPr>
      </w:pPr>
      <w:r>
        <w:rPr>
          <w:rFonts w:ascii="simsun" w:hAnsi="simsun"/>
          <w:color w:val="222222"/>
        </w:rPr>
        <w:t xml:space="preserve">　</w:t>
      </w:r>
      <w:r>
        <w:rPr>
          <w:rFonts w:ascii="simsun" w:hAnsi="simsun" w:hint="eastAsia"/>
          <w:color w:val="222222"/>
        </w:rPr>
        <w:t xml:space="preserve">  </w:t>
      </w:r>
      <w:r>
        <w:rPr>
          <w:rFonts w:ascii="simsun" w:hAnsi="simsun"/>
          <w:color w:val="222222"/>
        </w:rPr>
        <w:t>二十一世纪我国正在加紧教育信息化建设，学前教育已经进入高信息化时代，随着信息技术的迅速发展和教育学改革的不断深入，信息技术在幼儿园教育教学领域的运用越来越广泛。网络环境下的</w:t>
      </w:r>
      <w:r w:rsidRPr="00016448">
        <w:rPr>
          <w:rFonts w:ascii="simsun" w:hAnsi="simsun"/>
          <w:color w:val="222222"/>
        </w:rPr>
        <w:t>音乐教学</w:t>
      </w:r>
      <w:r>
        <w:rPr>
          <w:rFonts w:ascii="simsun" w:hAnsi="simsun"/>
          <w:color w:val="222222"/>
        </w:rPr>
        <w:t>能更快速、更准确、更形象的传递教学信息，与幼儿的认知水平和</w:t>
      </w:r>
      <w:r w:rsidRPr="00016448">
        <w:rPr>
          <w:rFonts w:ascii="simsun" w:hAnsi="simsun"/>
          <w:color w:val="222222"/>
        </w:rPr>
        <w:t>思维方式</w:t>
      </w:r>
      <w:r>
        <w:rPr>
          <w:rFonts w:ascii="simsun" w:hAnsi="simsun"/>
          <w:color w:val="222222"/>
        </w:rPr>
        <w:t>相适应，它是具有旺盛生命力的教学改革新途径，它新颖生动、感染力强，是一种模拟性、启发性的直观手段，由于它不但容易激发幼儿的学习</w:t>
      </w:r>
      <w:r w:rsidRPr="00016448">
        <w:rPr>
          <w:rFonts w:ascii="simsun" w:hAnsi="simsun"/>
          <w:color w:val="222222"/>
        </w:rPr>
        <w:t>兴趣</w:t>
      </w:r>
      <w:r>
        <w:rPr>
          <w:rFonts w:ascii="simsun" w:hAnsi="simsun"/>
          <w:color w:val="222222"/>
        </w:rPr>
        <w:t>，诱发幼儿的学习动机，而且可以打破时间，空间的限制，能够让幼儿清楚地看到事物发展的全过程，化静为动，化繁为简，化虚为实，使枯燥的知识趣味化，</w:t>
      </w:r>
      <w:r w:rsidRPr="00016448">
        <w:rPr>
          <w:rFonts w:ascii="simsun" w:hAnsi="simsun"/>
          <w:color w:val="222222"/>
        </w:rPr>
        <w:t>抽象</w:t>
      </w:r>
      <w:r>
        <w:rPr>
          <w:rFonts w:ascii="simsun" w:hAnsi="simsun"/>
          <w:color w:val="222222"/>
        </w:rPr>
        <w:t>的语言形象化，深奥的道理具体化，有利于幼儿加深对知识的理解，巩固和记忆，而且能激活幼儿的创造思维，锻炼幼儿的动手、动口能力，使幼儿能积极、主动全身心地投入活动，能获得全面的发展。</w:t>
      </w:r>
    </w:p>
    <w:p w:rsidR="00016448" w:rsidRDefault="00016448" w:rsidP="00016448">
      <w:pPr>
        <w:pStyle w:val="a3"/>
        <w:shd w:val="clear" w:color="auto" w:fill="FFFFFF"/>
        <w:spacing w:before="0" w:beforeAutospacing="0" w:after="0" w:afterAutospacing="0" w:line="450" w:lineRule="atLeast"/>
        <w:ind w:right="300"/>
        <w:jc w:val="both"/>
        <w:rPr>
          <w:rFonts w:ascii="simsun" w:hAnsi="simsun"/>
          <w:color w:val="222222"/>
        </w:rPr>
      </w:pPr>
      <w:r>
        <w:rPr>
          <w:rFonts w:ascii="simsun" w:hAnsi="simsun"/>
          <w:color w:val="222222"/>
        </w:rPr>
        <w:t xml:space="preserve">　　一、现代信息技术，培养幼儿对音乐活动的兴趣和</w:t>
      </w:r>
      <w:r w:rsidRPr="00016448">
        <w:rPr>
          <w:rFonts w:ascii="simsun" w:hAnsi="simsun"/>
          <w:color w:val="222222"/>
        </w:rPr>
        <w:t>爱好</w:t>
      </w:r>
    </w:p>
    <w:p w:rsidR="00016448" w:rsidRDefault="00016448" w:rsidP="00016448">
      <w:pPr>
        <w:pStyle w:val="a3"/>
        <w:shd w:val="clear" w:color="auto" w:fill="FFFFFF"/>
        <w:spacing w:before="0" w:beforeAutospacing="0" w:after="0" w:afterAutospacing="0" w:line="450" w:lineRule="atLeast"/>
        <w:ind w:right="300"/>
        <w:jc w:val="both"/>
        <w:rPr>
          <w:rFonts w:ascii="simsun" w:hAnsi="simsun"/>
          <w:color w:val="222222"/>
        </w:rPr>
      </w:pPr>
      <w:r>
        <w:rPr>
          <w:rFonts w:ascii="simsun" w:hAnsi="simsun"/>
          <w:color w:val="222222"/>
        </w:rPr>
        <w:t xml:space="preserve">　　爱因斯坦说：</w:t>
      </w:r>
      <w:r>
        <w:rPr>
          <w:rFonts w:ascii="simsun" w:hAnsi="simsun"/>
          <w:color w:val="222222"/>
        </w:rPr>
        <w:t>“</w:t>
      </w:r>
      <w:r>
        <w:rPr>
          <w:rFonts w:ascii="simsun" w:hAnsi="simsun"/>
          <w:color w:val="222222"/>
        </w:rPr>
        <w:t>兴趣是最好的老师</w:t>
      </w:r>
      <w:r>
        <w:rPr>
          <w:rFonts w:ascii="simsun" w:hAnsi="simsun"/>
          <w:color w:val="222222"/>
        </w:rPr>
        <w:t>”</w:t>
      </w:r>
      <w:r>
        <w:rPr>
          <w:rFonts w:ascii="simsun" w:hAnsi="simsun"/>
          <w:color w:val="222222"/>
        </w:rPr>
        <w:t>。兴趣能把幼儿的认识和行为统一起来，增强注意力，引导幼儿主动将精力用于学习活动，并能自觉地记忆、想像和思考所观察的事物。幼儿的心态是爱新、好奇，做事学习往往凭兴趣而很少去理智思考。多媒体的立体声响效果，能为幼儿营造一种充满情感，如临其境的情境，激发幼儿情绪，开启幼儿心扉，使其尽快进入学习主体地位角色，以收到</w:t>
      </w:r>
      <w:r>
        <w:rPr>
          <w:rFonts w:ascii="simsun" w:hAnsi="simsun"/>
          <w:color w:val="222222"/>
        </w:rPr>
        <w:t>“</w:t>
      </w:r>
      <w:r>
        <w:rPr>
          <w:rFonts w:ascii="simsun" w:hAnsi="simsun"/>
          <w:color w:val="222222"/>
        </w:rPr>
        <w:t>未成曲先有情</w:t>
      </w:r>
      <w:r>
        <w:rPr>
          <w:rFonts w:ascii="simsun" w:hAnsi="simsun"/>
          <w:color w:val="222222"/>
        </w:rPr>
        <w:t>”</w:t>
      </w:r>
      <w:r>
        <w:rPr>
          <w:rFonts w:ascii="simsun" w:hAnsi="simsun"/>
          <w:color w:val="222222"/>
        </w:rPr>
        <w:t>的教学效果。</w:t>
      </w:r>
    </w:p>
    <w:p w:rsidR="00016448" w:rsidRDefault="00016448" w:rsidP="00016448">
      <w:pPr>
        <w:pStyle w:val="a3"/>
        <w:shd w:val="clear" w:color="auto" w:fill="FFFFFF"/>
        <w:spacing w:before="0" w:beforeAutospacing="0" w:after="0" w:afterAutospacing="0" w:line="450" w:lineRule="atLeast"/>
        <w:ind w:right="300"/>
        <w:jc w:val="both"/>
        <w:rPr>
          <w:rFonts w:ascii="simsun" w:hAnsi="simsun"/>
          <w:color w:val="222222"/>
        </w:rPr>
      </w:pPr>
      <w:r>
        <w:rPr>
          <w:rFonts w:ascii="simsun" w:hAnsi="simsun"/>
          <w:color w:val="222222"/>
        </w:rPr>
        <w:t xml:space="preserve">　　首先，幼儿园音乐活动的音乐</w:t>
      </w:r>
      <w:r w:rsidRPr="00016448">
        <w:rPr>
          <w:rFonts w:ascii="simsun" w:hAnsi="simsun"/>
          <w:color w:val="222222"/>
        </w:rPr>
        <w:t>游戏</w:t>
      </w:r>
      <w:r>
        <w:rPr>
          <w:rFonts w:ascii="simsun" w:hAnsi="simsun"/>
          <w:color w:val="222222"/>
        </w:rPr>
        <w:t>、</w:t>
      </w:r>
      <w:r w:rsidRPr="00016448">
        <w:rPr>
          <w:rFonts w:ascii="simsun" w:hAnsi="simsun"/>
          <w:color w:val="222222"/>
        </w:rPr>
        <w:t>音乐欣赏</w:t>
      </w:r>
      <w:r>
        <w:rPr>
          <w:rFonts w:ascii="simsun" w:hAnsi="simsun"/>
          <w:color w:val="222222"/>
        </w:rPr>
        <w:t>、</w:t>
      </w:r>
      <w:r w:rsidRPr="00016448">
        <w:rPr>
          <w:rFonts w:ascii="simsun" w:hAnsi="simsun"/>
          <w:color w:val="222222"/>
        </w:rPr>
        <w:t>唱歌</w:t>
      </w:r>
      <w:r>
        <w:rPr>
          <w:rFonts w:ascii="simsun" w:hAnsi="simsun"/>
          <w:color w:val="222222"/>
        </w:rPr>
        <w:t>教学中选用多媒体辅助教学最为合适。可以利用课件为音乐游戏做示范，这样幼儿理解起来会更直接、清楚，如我在音乐游戏《小蚂蚁搬豆》活动中，对于现实生活中幼儿对</w:t>
      </w:r>
      <w:r>
        <w:rPr>
          <w:rFonts w:ascii="simsun" w:hAnsi="simsun"/>
          <w:color w:val="222222"/>
        </w:rPr>
        <w:t>“</w:t>
      </w:r>
      <w:r>
        <w:rPr>
          <w:rFonts w:ascii="simsun" w:hAnsi="simsun"/>
          <w:color w:val="222222"/>
        </w:rPr>
        <w:t>小蚂蚁搬豆</w:t>
      </w:r>
      <w:r>
        <w:rPr>
          <w:rFonts w:ascii="simsun" w:hAnsi="simsun"/>
          <w:color w:val="222222"/>
        </w:rPr>
        <w:t>”</w:t>
      </w:r>
      <w:r>
        <w:rPr>
          <w:rFonts w:ascii="simsun" w:hAnsi="simsun"/>
          <w:color w:val="222222"/>
        </w:rPr>
        <w:t>感知经验的缺乏，我借助课件让幼儿了解</w:t>
      </w:r>
      <w:r>
        <w:rPr>
          <w:rFonts w:ascii="simsun" w:hAnsi="simsun"/>
          <w:color w:val="222222"/>
        </w:rPr>
        <w:t>“</w:t>
      </w:r>
      <w:r>
        <w:rPr>
          <w:rFonts w:ascii="simsun" w:hAnsi="simsun"/>
          <w:color w:val="222222"/>
        </w:rPr>
        <w:t>小蚂蚁和豆豆</w:t>
      </w:r>
      <w:r>
        <w:rPr>
          <w:rFonts w:ascii="simsun" w:hAnsi="simsun"/>
          <w:color w:val="222222"/>
        </w:rPr>
        <w:t>”</w:t>
      </w:r>
      <w:r>
        <w:rPr>
          <w:rFonts w:ascii="simsun" w:hAnsi="simsun"/>
          <w:color w:val="222222"/>
        </w:rPr>
        <w:t>怎样相遇，怎样游戏的整个过程，同时还使课件很好的达到了示范游戏玩法的作用。</w:t>
      </w:r>
    </w:p>
    <w:p w:rsidR="00016448" w:rsidRDefault="00016448" w:rsidP="00016448">
      <w:pPr>
        <w:pStyle w:val="a3"/>
        <w:shd w:val="clear" w:color="auto" w:fill="FFFFFF"/>
        <w:spacing w:before="0" w:beforeAutospacing="0" w:after="0" w:afterAutospacing="0" w:line="450" w:lineRule="atLeast"/>
        <w:ind w:right="300"/>
        <w:jc w:val="both"/>
        <w:rPr>
          <w:rFonts w:ascii="simsun" w:hAnsi="simsun"/>
          <w:color w:val="222222"/>
        </w:rPr>
      </w:pPr>
      <w:r>
        <w:rPr>
          <w:rFonts w:ascii="simsun" w:hAnsi="simsun"/>
          <w:color w:val="222222"/>
        </w:rPr>
        <w:t xml:space="preserve">　　同样，音乐欣赏作为幼儿园音乐活动中难度最大、最为抽象的教育内容，借助多媒体课件可以很好的解决幼儿</w:t>
      </w:r>
      <w:r>
        <w:rPr>
          <w:rFonts w:ascii="simsun" w:hAnsi="simsun"/>
          <w:color w:val="222222"/>
        </w:rPr>
        <w:t>“</w:t>
      </w:r>
      <w:r>
        <w:rPr>
          <w:rFonts w:ascii="simsun" w:hAnsi="simsun"/>
          <w:color w:val="222222"/>
        </w:rPr>
        <w:t>难以想象、难以理解</w:t>
      </w:r>
      <w:r>
        <w:rPr>
          <w:rFonts w:ascii="simsun" w:hAnsi="simsun"/>
          <w:color w:val="222222"/>
        </w:rPr>
        <w:t>”</w:t>
      </w:r>
      <w:r>
        <w:rPr>
          <w:rFonts w:ascii="simsun" w:hAnsi="simsun"/>
          <w:color w:val="222222"/>
        </w:rPr>
        <w:t>的难题，孩子是以形象思维为主，无论乐曲多么美妙，单纯的倾听很难在幼儿脑海中形成清晰的音乐形象，只有图片、动感的画面才能帮助孩子更好的理解音乐。因此，</w:t>
      </w:r>
      <w:r>
        <w:rPr>
          <w:rFonts w:ascii="simsun" w:hAnsi="simsun"/>
          <w:color w:val="222222"/>
        </w:rPr>
        <w:lastRenderedPageBreak/>
        <w:t>还是要借助多媒体让孩子从视觉上，听觉上都受到刺激，将抽象的音乐变为让孩子容易理解和接受的音乐形象。再如在唱歌活动《春天里来》中，老师将</w:t>
      </w:r>
      <w:r w:rsidRPr="00016448">
        <w:rPr>
          <w:rFonts w:ascii="simsun" w:hAnsi="simsun"/>
          <w:color w:val="222222"/>
        </w:rPr>
        <w:t>歌词</w:t>
      </w:r>
      <w:r>
        <w:rPr>
          <w:rFonts w:ascii="simsun" w:hAnsi="simsun"/>
          <w:color w:val="222222"/>
        </w:rPr>
        <w:t>“</w:t>
      </w:r>
      <w:r>
        <w:rPr>
          <w:rFonts w:ascii="simsun" w:hAnsi="simsun"/>
          <w:color w:val="222222"/>
        </w:rPr>
        <w:t>春天里来百花香</w:t>
      </w:r>
      <w:r>
        <w:rPr>
          <w:rFonts w:ascii="simsun" w:hAnsi="simsun"/>
          <w:color w:val="222222"/>
        </w:rPr>
        <w:t>”“</w:t>
      </w:r>
      <w:r>
        <w:rPr>
          <w:rFonts w:ascii="simsun" w:hAnsi="simsun"/>
          <w:color w:val="222222"/>
        </w:rPr>
        <w:t>温暖的太阳当空照</w:t>
      </w:r>
      <w:r>
        <w:rPr>
          <w:rFonts w:ascii="simsun" w:hAnsi="simsun"/>
          <w:color w:val="222222"/>
        </w:rPr>
        <w:t>”“</w:t>
      </w:r>
      <w:r>
        <w:rPr>
          <w:rFonts w:ascii="simsun" w:hAnsi="simsun"/>
          <w:color w:val="222222"/>
        </w:rPr>
        <w:t>照着我的花衣裳</w:t>
      </w:r>
      <w:r>
        <w:rPr>
          <w:rFonts w:ascii="simsun" w:hAnsi="simsun"/>
          <w:color w:val="222222"/>
        </w:rPr>
        <w:t>”</w:t>
      </w:r>
      <w:r>
        <w:rPr>
          <w:rFonts w:ascii="simsun" w:hAnsi="simsun"/>
          <w:color w:val="222222"/>
        </w:rPr>
        <w:t>等一一用生动的图画表现出来，帮助幼儿在愉快的情绪中很快地记住了歌词，活动效果非常好。</w:t>
      </w:r>
    </w:p>
    <w:p w:rsidR="00016448" w:rsidRDefault="00016448" w:rsidP="00016448">
      <w:pPr>
        <w:pStyle w:val="a3"/>
        <w:shd w:val="clear" w:color="auto" w:fill="FFFFFF"/>
        <w:spacing w:before="0" w:beforeAutospacing="0" w:after="0" w:afterAutospacing="0" w:line="450" w:lineRule="atLeast"/>
        <w:ind w:right="300"/>
        <w:jc w:val="both"/>
        <w:rPr>
          <w:rFonts w:ascii="simsun" w:hAnsi="simsun"/>
          <w:color w:val="222222"/>
        </w:rPr>
      </w:pPr>
      <w:r>
        <w:rPr>
          <w:rFonts w:ascii="simsun" w:hAnsi="simsun"/>
          <w:color w:val="222222"/>
        </w:rPr>
        <w:t xml:space="preserve">　　信息技术能使幼儿的注意力集中在信息源发生的信息内容上，由于信息技术能保证信息源如图片、音响、音像等的质量，失真度小，加之声像并茂、信息源广泛，因而幼儿左右两个半脑都能兴奋起来，且不易疲劳，在音乐活动过程中就能较长时间保持积极的、兴奋的状态，如：观看《雀之灵》中舞者手臂、肩胸和头部的闪烁性动作</w:t>
      </w:r>
      <w:r>
        <w:rPr>
          <w:rFonts w:ascii="simsun" w:hAnsi="simsun"/>
          <w:color w:val="222222"/>
        </w:rPr>
        <w:t>;</w:t>
      </w:r>
      <w:r>
        <w:rPr>
          <w:rFonts w:ascii="simsun" w:hAnsi="simsun"/>
          <w:color w:val="222222"/>
        </w:rPr>
        <w:t>聆听具有深邃的诗情画意和浪漫色彩的《兰色多瑙河》的旋律</w:t>
      </w:r>
      <w:r>
        <w:rPr>
          <w:rFonts w:ascii="simsun" w:hAnsi="simsun"/>
          <w:color w:val="222222"/>
        </w:rPr>
        <w:t>;</w:t>
      </w:r>
      <w:r>
        <w:rPr>
          <w:rFonts w:ascii="simsun" w:hAnsi="simsun"/>
          <w:color w:val="222222"/>
        </w:rPr>
        <w:t>体会《小鸡出壳》带来的关于生命萌动的欣喜</w:t>
      </w:r>
      <w:r>
        <w:rPr>
          <w:rFonts w:ascii="simsun" w:hAnsi="simsun"/>
          <w:color w:val="222222"/>
        </w:rPr>
        <w:t>~~~</w:t>
      </w:r>
      <w:r>
        <w:rPr>
          <w:rFonts w:ascii="simsun" w:hAnsi="simsun"/>
          <w:color w:val="222222"/>
        </w:rPr>
        <w:t>所有这些借助于多媒体技术传播的音乐表现形式和内容都会在幼儿头脑里留下非常深刻的印象。</w:t>
      </w:r>
    </w:p>
    <w:p w:rsidR="00016448" w:rsidRDefault="00016448" w:rsidP="00016448">
      <w:pPr>
        <w:pStyle w:val="a3"/>
        <w:shd w:val="clear" w:color="auto" w:fill="FFFFFF"/>
        <w:spacing w:before="0" w:beforeAutospacing="0" w:after="0" w:afterAutospacing="0" w:line="450" w:lineRule="atLeast"/>
        <w:ind w:right="300"/>
        <w:jc w:val="both"/>
        <w:rPr>
          <w:rFonts w:ascii="simsun" w:hAnsi="simsun"/>
          <w:color w:val="222222"/>
        </w:rPr>
      </w:pPr>
      <w:r>
        <w:rPr>
          <w:rFonts w:ascii="simsun" w:hAnsi="simsun"/>
          <w:color w:val="222222"/>
        </w:rPr>
        <w:t xml:space="preserve">　　二、现代信息技术，促进幼儿对音乐活动的感知和理解</w:t>
      </w:r>
    </w:p>
    <w:p w:rsidR="00016448" w:rsidRDefault="00016448" w:rsidP="00016448">
      <w:pPr>
        <w:pStyle w:val="a3"/>
        <w:shd w:val="clear" w:color="auto" w:fill="FFFFFF"/>
        <w:spacing w:before="0" w:beforeAutospacing="0" w:after="0" w:afterAutospacing="0" w:line="450" w:lineRule="atLeast"/>
        <w:ind w:right="300"/>
        <w:jc w:val="both"/>
        <w:rPr>
          <w:rFonts w:ascii="simsun" w:hAnsi="simsun"/>
          <w:color w:val="222222"/>
        </w:rPr>
      </w:pPr>
      <w:r>
        <w:rPr>
          <w:rFonts w:ascii="simsun" w:hAnsi="simsun"/>
          <w:color w:val="222222"/>
        </w:rPr>
        <w:t xml:space="preserve">　　在《幼儿园教育指导纲要》中，强调以孩子们感兴趣的方式进行音乐感受和音乐表现活动，支持、鼓励幼儿大胆表现自己的情感和体验，并进行个性化表达。而信息技术中比较有代表性的多媒体技术就能为幼儿提供这样的支持和条件：一则由于多媒体技术所传输的不仅仅是单一隔离的语意、书面符号，而是能充分为幼儿提供形象的、丰富的信息，集文字、声音、图像、动画等多种信息形态于一体，把要表现的音乐作品淋漓尽致的表现出来，使幼儿能充分感受到音乐的美</w:t>
      </w:r>
      <w:r>
        <w:rPr>
          <w:rFonts w:ascii="simsun" w:hAnsi="simsun"/>
          <w:color w:val="222222"/>
        </w:rPr>
        <w:t>;</w:t>
      </w:r>
      <w:r>
        <w:rPr>
          <w:rFonts w:ascii="simsun" w:hAnsi="simsun"/>
          <w:color w:val="222222"/>
        </w:rPr>
        <w:t>二则多媒体技术强大的交互功能，也为幼儿进行自己喜欢的表现活动和体验活动提供了便利，更加有效地激发幼儿在音乐活动中主动去建构、去</w:t>
      </w:r>
      <w:r w:rsidRPr="00016448">
        <w:rPr>
          <w:rFonts w:ascii="simsun" w:hAnsi="simsun"/>
          <w:color w:val="222222"/>
        </w:rPr>
        <w:t>拓展</w:t>
      </w:r>
      <w:r>
        <w:rPr>
          <w:rFonts w:ascii="simsun" w:hAnsi="simsun"/>
          <w:color w:val="222222"/>
        </w:rPr>
        <w:t>、去创新，从而取得传统教学所无法比拟的效果。</w:t>
      </w:r>
    </w:p>
    <w:p w:rsidR="00016448" w:rsidRDefault="00016448" w:rsidP="00016448">
      <w:pPr>
        <w:pStyle w:val="a3"/>
        <w:shd w:val="clear" w:color="auto" w:fill="FFFFFF"/>
        <w:spacing w:before="0" w:beforeAutospacing="0" w:after="0" w:afterAutospacing="0" w:line="450" w:lineRule="atLeast"/>
        <w:ind w:right="300"/>
        <w:jc w:val="both"/>
        <w:rPr>
          <w:rFonts w:ascii="simsun" w:hAnsi="simsun"/>
          <w:color w:val="222222"/>
        </w:rPr>
      </w:pPr>
      <w:r>
        <w:rPr>
          <w:rFonts w:ascii="simsun" w:hAnsi="simsun"/>
          <w:color w:val="222222"/>
        </w:rPr>
        <w:t xml:space="preserve">　　在音乐欣赏活动中，运用多媒体</w:t>
      </w:r>
      <w:r w:rsidRPr="00016448">
        <w:rPr>
          <w:rFonts w:ascii="simsun" w:hAnsi="simsun"/>
          <w:color w:val="222222"/>
        </w:rPr>
        <w:t>电脑</w:t>
      </w:r>
      <w:r>
        <w:rPr>
          <w:rFonts w:ascii="simsun" w:hAnsi="simsun"/>
          <w:color w:val="222222"/>
        </w:rPr>
        <w:t>让幼儿的视、听感官充分感知，使抽象的音乐变为具体的可直接感知的音乐形象，加深幼儿对音乐作品的感受力、理解力和创造力。现代化信息技术具有反复的表现手法和巨大的表现力，能具体形象地再现各种事物的现象、情景和过程，有效揭示客观事物的内在联系，开拓更广阔的视野。而多媒体技术所具备的色彩鲜明、再现真实、视听生动、画面丰富、动感性强、活泼直观等特点非常符合幼儿艺术学习的需要。多媒体技术运用多种现代手段，对信息进行加工处理，显示与再现，模拟、仿真与动画技术的运用，可以是一些普通条件下无法实现或无法观察到</w:t>
      </w:r>
      <w:r>
        <w:rPr>
          <w:rFonts w:ascii="simsun" w:hAnsi="simsun"/>
          <w:color w:val="222222"/>
        </w:rPr>
        <w:lastRenderedPageBreak/>
        <w:t>的过程与现象生动而形象地显示出来。如在歌曲《春天》中，歌词大意是这样的：春天天气真好，花儿都开了，杨柳树枝对着我们弯弯腰，蝴蝶姑娘飞来了，蜜蜂嗡嗡叫，小白兔儿一跳一跳又一跳。为了让孩子们顺利</w:t>
      </w:r>
      <w:r w:rsidRPr="00016448">
        <w:rPr>
          <w:rFonts w:ascii="simsun" w:hAnsi="simsun"/>
          <w:color w:val="222222"/>
        </w:rPr>
        <w:t>地理</w:t>
      </w:r>
      <w:r>
        <w:rPr>
          <w:rFonts w:ascii="simsun" w:hAnsi="simsun"/>
          <w:color w:val="222222"/>
        </w:rPr>
        <w:t>解和记忆歌词，我利用多媒体课件，相应的事物相对应，花儿是正在开放的会动的花，杨柳树枝正在左右摇摆，蝴蝶在翩翩起舞，蜜蜂在边飞边嗡嗡叫，小白兔从这边跳向那边。在优美的音乐意境中，在制作精巧的多媒体课件的演示下，孩子们很快就学会了歌曲，并能很好地体验歌曲的美，并用自己创编的动作来表现歌曲的美。</w:t>
      </w:r>
    </w:p>
    <w:p w:rsidR="00016448" w:rsidRDefault="00016448" w:rsidP="00016448">
      <w:pPr>
        <w:pStyle w:val="a3"/>
        <w:shd w:val="clear" w:color="auto" w:fill="FFFFFF"/>
        <w:spacing w:before="0" w:beforeAutospacing="0" w:after="0" w:afterAutospacing="0" w:line="450" w:lineRule="atLeast"/>
        <w:ind w:right="300"/>
        <w:jc w:val="both"/>
        <w:rPr>
          <w:rFonts w:ascii="simsun" w:hAnsi="simsun"/>
          <w:color w:val="222222"/>
        </w:rPr>
      </w:pPr>
      <w:r>
        <w:rPr>
          <w:rFonts w:ascii="simsun" w:hAnsi="simsun"/>
          <w:color w:val="222222"/>
        </w:rPr>
        <w:t xml:space="preserve">　　多媒体所特有的仿真性激活了教学气氛，使幼儿在身临其境的氛围中大胆地发挥想象力，自由和完整地表达了对事物的认识，使其思维真正地</w:t>
      </w:r>
      <w:r>
        <w:rPr>
          <w:rFonts w:ascii="simsun" w:hAnsi="simsun"/>
          <w:color w:val="222222"/>
        </w:rPr>
        <w:t>“</w:t>
      </w:r>
      <w:r>
        <w:rPr>
          <w:rFonts w:ascii="simsun" w:hAnsi="simsun"/>
          <w:color w:val="222222"/>
        </w:rPr>
        <w:t>动</w:t>
      </w:r>
      <w:r>
        <w:rPr>
          <w:rFonts w:ascii="simsun" w:hAnsi="simsun"/>
          <w:color w:val="222222"/>
        </w:rPr>
        <w:t>”</w:t>
      </w:r>
      <w:r>
        <w:rPr>
          <w:rFonts w:ascii="simsun" w:hAnsi="simsun"/>
          <w:color w:val="222222"/>
        </w:rPr>
        <w:t>起来，</w:t>
      </w:r>
      <w:r>
        <w:rPr>
          <w:rFonts w:ascii="simsun" w:hAnsi="simsun"/>
          <w:color w:val="222222"/>
        </w:rPr>
        <w:t>“</w:t>
      </w:r>
      <w:r>
        <w:rPr>
          <w:rFonts w:ascii="simsun" w:hAnsi="simsun"/>
          <w:color w:val="222222"/>
        </w:rPr>
        <w:t>活</w:t>
      </w:r>
      <w:r>
        <w:rPr>
          <w:rFonts w:ascii="simsun" w:hAnsi="simsun"/>
          <w:color w:val="222222"/>
        </w:rPr>
        <w:t>”</w:t>
      </w:r>
      <w:r>
        <w:rPr>
          <w:rFonts w:ascii="simsun" w:hAnsi="simsun"/>
          <w:color w:val="222222"/>
        </w:rPr>
        <w:t>起来。　在各种音乐教学的各个环节中正确运用</w:t>
      </w:r>
      <w:r w:rsidRPr="00016448">
        <w:rPr>
          <w:rFonts w:ascii="simsun" w:hAnsi="simsun"/>
          <w:color w:val="222222"/>
        </w:rPr>
        <w:t>计算机</w:t>
      </w:r>
      <w:r>
        <w:rPr>
          <w:rFonts w:ascii="simsun" w:hAnsi="simsun"/>
          <w:color w:val="222222"/>
        </w:rPr>
        <w:t>多媒体，可采取图片或背景、幻灯、电视、木偶、角色扮演、音响模拟等手段来提示音乐的意境，让幼儿从直接画面、场景中受到情绪感染，达到幼儿的情感体验与音乐作品产生一定的情感共鸣，还可以直接欣赏到音乐作品形式内容，音响效果使孩子获得更为清晰的音乐形象，使幼儿产生强烈的情感共鸣。从而能深刻地理解音乐，亲切地表现音乐，使幼儿得到情感和心理上的满足，审美能力得到升华。</w:t>
      </w:r>
    </w:p>
    <w:p w:rsidR="00016448" w:rsidRDefault="00016448" w:rsidP="00016448">
      <w:pPr>
        <w:pStyle w:val="a3"/>
        <w:shd w:val="clear" w:color="auto" w:fill="FFFFFF"/>
        <w:spacing w:before="0" w:beforeAutospacing="0" w:after="0" w:afterAutospacing="0" w:line="450" w:lineRule="atLeast"/>
        <w:ind w:right="300"/>
        <w:jc w:val="both"/>
        <w:rPr>
          <w:rFonts w:ascii="simsun" w:hAnsi="simsun"/>
          <w:color w:val="222222"/>
        </w:rPr>
      </w:pPr>
      <w:r>
        <w:rPr>
          <w:rFonts w:ascii="simsun" w:hAnsi="simsun"/>
          <w:color w:val="222222"/>
        </w:rPr>
        <w:t xml:space="preserve">　　三、现代信息技术，培养幼儿对音乐活动的表现能力</w:t>
      </w:r>
    </w:p>
    <w:p w:rsidR="00016448" w:rsidRDefault="00016448" w:rsidP="00016448">
      <w:pPr>
        <w:pStyle w:val="a3"/>
        <w:shd w:val="clear" w:color="auto" w:fill="FFFFFF"/>
        <w:spacing w:before="0" w:beforeAutospacing="0" w:after="0" w:afterAutospacing="0" w:line="450" w:lineRule="atLeast"/>
        <w:ind w:right="300"/>
        <w:jc w:val="both"/>
        <w:rPr>
          <w:rFonts w:ascii="simsun" w:hAnsi="simsun"/>
          <w:color w:val="222222"/>
        </w:rPr>
      </w:pPr>
      <w:r>
        <w:rPr>
          <w:rFonts w:ascii="simsun" w:hAnsi="simsun"/>
          <w:color w:val="222222"/>
        </w:rPr>
        <w:t xml:space="preserve">　　在教学中，可根据小朋友的年龄特点，让他们在多媒体音乐画面中尽情地去模仿、去表演。一种是模仿小</w:t>
      </w:r>
      <w:r w:rsidRPr="00016448">
        <w:rPr>
          <w:rFonts w:ascii="simsun" w:hAnsi="simsun"/>
          <w:color w:val="222222"/>
        </w:rPr>
        <w:t>动物</w:t>
      </w:r>
      <w:r>
        <w:rPr>
          <w:rFonts w:ascii="simsun" w:hAnsi="simsun"/>
          <w:color w:val="222222"/>
        </w:rPr>
        <w:t>的动作。如：</w:t>
      </w:r>
      <w:r>
        <w:rPr>
          <w:rFonts w:ascii="simsun" w:hAnsi="simsun"/>
          <w:color w:val="222222"/>
        </w:rPr>
        <w:t>“</w:t>
      </w:r>
      <w:r>
        <w:rPr>
          <w:rFonts w:ascii="simsun" w:hAnsi="simsun"/>
          <w:color w:val="222222"/>
        </w:rPr>
        <w:t>小鸟飞</w:t>
      </w:r>
      <w:r>
        <w:rPr>
          <w:rFonts w:ascii="simsun" w:hAnsi="simsun"/>
          <w:color w:val="222222"/>
        </w:rPr>
        <w:t>”</w:t>
      </w:r>
      <w:r>
        <w:rPr>
          <w:rFonts w:ascii="simsun" w:hAnsi="simsun"/>
          <w:color w:val="222222"/>
        </w:rPr>
        <w:t>、</w:t>
      </w:r>
      <w:r>
        <w:rPr>
          <w:rFonts w:ascii="simsun" w:hAnsi="simsun"/>
          <w:color w:val="222222"/>
        </w:rPr>
        <w:t>“</w:t>
      </w:r>
      <w:r>
        <w:rPr>
          <w:rFonts w:ascii="simsun" w:hAnsi="simsun"/>
          <w:color w:val="222222"/>
        </w:rPr>
        <w:t>小鱼游</w:t>
      </w:r>
      <w:r>
        <w:rPr>
          <w:rFonts w:ascii="simsun" w:hAnsi="simsun"/>
          <w:color w:val="222222"/>
        </w:rPr>
        <w:t>”</w:t>
      </w:r>
      <w:r>
        <w:rPr>
          <w:rFonts w:ascii="simsun" w:hAnsi="simsun"/>
          <w:color w:val="222222"/>
        </w:rPr>
        <w:t>等表现抒情的三拍子音乐</w:t>
      </w:r>
      <w:r>
        <w:rPr>
          <w:rFonts w:ascii="simsun" w:hAnsi="simsun"/>
          <w:color w:val="222222"/>
        </w:rPr>
        <w:t>;“</w:t>
      </w:r>
      <w:r>
        <w:rPr>
          <w:rFonts w:ascii="simsun" w:hAnsi="simsun"/>
          <w:color w:val="222222"/>
        </w:rPr>
        <w:t>大象走</w:t>
      </w:r>
      <w:r>
        <w:rPr>
          <w:rFonts w:ascii="simsun" w:hAnsi="simsun"/>
          <w:color w:val="222222"/>
        </w:rPr>
        <w:t>”</w:t>
      </w:r>
      <w:r>
        <w:rPr>
          <w:rFonts w:ascii="simsun" w:hAnsi="simsun"/>
          <w:color w:val="222222"/>
        </w:rPr>
        <w:t>、</w:t>
      </w:r>
      <w:r>
        <w:rPr>
          <w:rFonts w:ascii="simsun" w:hAnsi="simsun"/>
          <w:color w:val="222222"/>
        </w:rPr>
        <w:t>“</w:t>
      </w:r>
      <w:r>
        <w:rPr>
          <w:rFonts w:ascii="simsun" w:hAnsi="simsun"/>
          <w:color w:val="222222"/>
        </w:rPr>
        <w:t>狮子走</w:t>
      </w:r>
      <w:r>
        <w:rPr>
          <w:rFonts w:ascii="simsun" w:hAnsi="simsun"/>
          <w:color w:val="222222"/>
        </w:rPr>
        <w:t>”</w:t>
      </w:r>
      <w:r>
        <w:rPr>
          <w:rFonts w:ascii="simsun" w:hAnsi="simsun"/>
          <w:color w:val="222222"/>
        </w:rPr>
        <w:t>等表现四拍子低沉缓慢的音乐</w:t>
      </w:r>
      <w:r>
        <w:rPr>
          <w:rFonts w:ascii="simsun" w:hAnsi="simsun"/>
          <w:color w:val="222222"/>
        </w:rPr>
        <w:t>;“</w:t>
      </w:r>
      <w:r>
        <w:rPr>
          <w:rFonts w:ascii="simsun" w:hAnsi="simsun"/>
          <w:color w:val="222222"/>
        </w:rPr>
        <w:t>小兔跳</w:t>
      </w:r>
      <w:r>
        <w:rPr>
          <w:rFonts w:ascii="simsun" w:hAnsi="simsun"/>
          <w:color w:val="222222"/>
        </w:rPr>
        <w:t>”</w:t>
      </w:r>
      <w:r>
        <w:rPr>
          <w:rFonts w:ascii="simsun" w:hAnsi="simsun"/>
          <w:color w:val="222222"/>
        </w:rPr>
        <w:t>、</w:t>
      </w:r>
      <w:r>
        <w:rPr>
          <w:rFonts w:ascii="simsun" w:hAnsi="simsun"/>
          <w:color w:val="222222"/>
        </w:rPr>
        <w:t>“</w:t>
      </w:r>
      <w:r>
        <w:rPr>
          <w:rFonts w:ascii="simsun" w:hAnsi="simsun"/>
          <w:color w:val="222222"/>
        </w:rPr>
        <w:t>青蛙跳</w:t>
      </w:r>
      <w:r>
        <w:rPr>
          <w:rFonts w:ascii="simsun" w:hAnsi="simsun"/>
          <w:color w:val="222222"/>
        </w:rPr>
        <w:t>”</w:t>
      </w:r>
      <w:r>
        <w:rPr>
          <w:rFonts w:ascii="simsun" w:hAnsi="simsun"/>
          <w:color w:val="222222"/>
        </w:rPr>
        <w:t>等表现二拍子活泼欢快的音乐。另一种是有节奏的表演小朋友们生活、学习、行为的律动模仿。如：</w:t>
      </w:r>
      <w:r>
        <w:rPr>
          <w:rFonts w:ascii="simsun" w:hAnsi="simsun"/>
          <w:color w:val="222222"/>
        </w:rPr>
        <w:t>“</w:t>
      </w:r>
      <w:r>
        <w:rPr>
          <w:rFonts w:ascii="simsun" w:hAnsi="simsun"/>
          <w:color w:val="222222"/>
        </w:rPr>
        <w:t>刷牙洗脸</w:t>
      </w:r>
      <w:r>
        <w:rPr>
          <w:rFonts w:ascii="simsun" w:hAnsi="simsun"/>
          <w:color w:val="222222"/>
        </w:rPr>
        <w:t xml:space="preserve">” </w:t>
      </w:r>
      <w:r>
        <w:rPr>
          <w:rFonts w:ascii="simsun" w:hAnsi="simsun"/>
          <w:color w:val="222222"/>
        </w:rPr>
        <w:t>、</w:t>
      </w:r>
      <w:r>
        <w:rPr>
          <w:rFonts w:ascii="simsun" w:hAnsi="simsun"/>
          <w:color w:val="222222"/>
        </w:rPr>
        <w:t>“</w:t>
      </w:r>
      <w:r>
        <w:rPr>
          <w:rFonts w:ascii="simsun" w:hAnsi="simsun"/>
          <w:color w:val="222222"/>
        </w:rPr>
        <w:t>梳头</w:t>
      </w:r>
      <w:r>
        <w:rPr>
          <w:rFonts w:ascii="simsun" w:hAnsi="simsun"/>
          <w:color w:val="222222"/>
        </w:rPr>
        <w:t>”</w:t>
      </w:r>
      <w:r>
        <w:rPr>
          <w:rFonts w:ascii="simsun" w:hAnsi="simsun"/>
          <w:color w:val="222222"/>
        </w:rPr>
        <w:t>、</w:t>
      </w:r>
      <w:r>
        <w:rPr>
          <w:rFonts w:ascii="simsun" w:hAnsi="simsun"/>
          <w:color w:val="222222"/>
        </w:rPr>
        <w:t>“</w:t>
      </w:r>
      <w:r>
        <w:rPr>
          <w:rFonts w:ascii="simsun" w:hAnsi="simsun"/>
          <w:color w:val="222222"/>
        </w:rPr>
        <w:t>系鞋带</w:t>
      </w:r>
      <w:r>
        <w:rPr>
          <w:rFonts w:ascii="simsun" w:hAnsi="simsun"/>
          <w:color w:val="222222"/>
        </w:rPr>
        <w:t>”</w:t>
      </w:r>
      <w:r>
        <w:rPr>
          <w:rFonts w:ascii="simsun" w:hAnsi="simsun"/>
          <w:color w:val="222222"/>
        </w:rPr>
        <w:t>、</w:t>
      </w:r>
      <w:r>
        <w:rPr>
          <w:rFonts w:ascii="simsun" w:hAnsi="simsun"/>
          <w:color w:val="222222"/>
        </w:rPr>
        <w:t>“</w:t>
      </w:r>
      <w:r>
        <w:rPr>
          <w:rFonts w:ascii="simsun" w:hAnsi="simsun"/>
          <w:color w:val="222222"/>
        </w:rPr>
        <w:t>穿衣</w:t>
      </w:r>
      <w:r>
        <w:rPr>
          <w:rFonts w:ascii="simsun" w:hAnsi="simsun"/>
          <w:color w:val="222222"/>
        </w:rPr>
        <w:t>”</w:t>
      </w:r>
      <w:r>
        <w:rPr>
          <w:rFonts w:ascii="simsun" w:hAnsi="simsun"/>
          <w:color w:val="222222"/>
        </w:rPr>
        <w:t>、</w:t>
      </w:r>
      <w:r>
        <w:rPr>
          <w:rFonts w:ascii="simsun" w:hAnsi="simsun"/>
          <w:color w:val="222222"/>
        </w:rPr>
        <w:t>“</w:t>
      </w:r>
      <w:r>
        <w:rPr>
          <w:rFonts w:ascii="simsun" w:hAnsi="simsun"/>
          <w:color w:val="222222"/>
        </w:rPr>
        <w:t>叠被</w:t>
      </w:r>
      <w:r>
        <w:rPr>
          <w:rFonts w:ascii="simsun" w:hAnsi="simsun"/>
          <w:color w:val="222222"/>
        </w:rPr>
        <w:t>”</w:t>
      </w:r>
      <w:r>
        <w:rPr>
          <w:rFonts w:ascii="simsun" w:hAnsi="simsun"/>
          <w:color w:val="222222"/>
        </w:rPr>
        <w:t>、</w:t>
      </w:r>
      <w:r>
        <w:rPr>
          <w:rFonts w:ascii="simsun" w:hAnsi="simsun"/>
          <w:color w:val="222222"/>
        </w:rPr>
        <w:t>“</w:t>
      </w:r>
      <w:r>
        <w:rPr>
          <w:rFonts w:ascii="simsun" w:hAnsi="simsun"/>
          <w:color w:val="222222"/>
        </w:rPr>
        <w:t>洗手绢</w:t>
      </w:r>
      <w:r>
        <w:rPr>
          <w:rFonts w:ascii="simsun" w:hAnsi="simsun"/>
          <w:color w:val="222222"/>
        </w:rPr>
        <w:t>”</w:t>
      </w:r>
      <w:r>
        <w:rPr>
          <w:rFonts w:ascii="simsun" w:hAnsi="simsun"/>
          <w:color w:val="222222"/>
        </w:rPr>
        <w:t>、</w:t>
      </w:r>
      <w:r>
        <w:rPr>
          <w:rFonts w:ascii="simsun" w:hAnsi="simsun"/>
          <w:color w:val="222222"/>
        </w:rPr>
        <w:t>“</w:t>
      </w:r>
      <w:r>
        <w:rPr>
          <w:rFonts w:ascii="simsun" w:hAnsi="simsun"/>
          <w:color w:val="222222"/>
        </w:rPr>
        <w:t>擦玻璃</w:t>
      </w:r>
      <w:r>
        <w:rPr>
          <w:rFonts w:ascii="simsun" w:hAnsi="simsun"/>
          <w:color w:val="222222"/>
        </w:rPr>
        <w:t>”</w:t>
      </w:r>
      <w:r>
        <w:rPr>
          <w:rFonts w:ascii="simsun" w:hAnsi="simsun"/>
          <w:color w:val="222222"/>
        </w:rPr>
        <w:t>、</w:t>
      </w:r>
      <w:r>
        <w:rPr>
          <w:rFonts w:ascii="simsun" w:hAnsi="simsun"/>
          <w:color w:val="222222"/>
        </w:rPr>
        <w:t>“</w:t>
      </w:r>
      <w:r>
        <w:rPr>
          <w:rFonts w:ascii="simsun" w:hAnsi="simsun"/>
          <w:color w:val="222222"/>
        </w:rPr>
        <w:t>扫地</w:t>
      </w:r>
      <w:r>
        <w:rPr>
          <w:rFonts w:ascii="simsun" w:hAnsi="simsun"/>
          <w:color w:val="222222"/>
        </w:rPr>
        <w:t>”</w:t>
      </w:r>
      <w:r>
        <w:rPr>
          <w:rFonts w:ascii="simsun" w:hAnsi="simsun"/>
          <w:color w:val="222222"/>
        </w:rPr>
        <w:t>、</w:t>
      </w:r>
      <w:r>
        <w:rPr>
          <w:rFonts w:ascii="simsun" w:hAnsi="simsun"/>
          <w:color w:val="222222"/>
        </w:rPr>
        <w:t>“</w:t>
      </w:r>
      <w:r>
        <w:rPr>
          <w:rFonts w:ascii="simsun" w:hAnsi="simsun"/>
          <w:color w:val="222222"/>
        </w:rPr>
        <w:t>拍球</w:t>
      </w:r>
      <w:r>
        <w:rPr>
          <w:rFonts w:ascii="simsun" w:hAnsi="simsun"/>
          <w:color w:val="222222"/>
        </w:rPr>
        <w:t>”</w:t>
      </w:r>
      <w:r>
        <w:rPr>
          <w:rFonts w:ascii="simsun" w:hAnsi="simsun"/>
          <w:color w:val="222222"/>
        </w:rPr>
        <w:t>等动作。再一种是模仿生活中的音响节奏动作。如：火车开动</w:t>
      </w:r>
      <w:r>
        <w:rPr>
          <w:rFonts w:ascii="simsun" w:hAnsi="simsun"/>
          <w:color w:val="222222"/>
        </w:rPr>
        <w:t>--</w:t>
      </w:r>
      <w:r>
        <w:rPr>
          <w:rFonts w:ascii="simsun" w:hAnsi="simsun"/>
          <w:color w:val="222222"/>
        </w:rPr>
        <w:t>咔嚓</w:t>
      </w:r>
      <w:r>
        <w:rPr>
          <w:rFonts w:ascii="simsun" w:hAnsi="simsun"/>
          <w:color w:val="222222"/>
        </w:rPr>
        <w:t>;</w:t>
      </w:r>
      <w:r>
        <w:rPr>
          <w:rFonts w:ascii="simsun" w:hAnsi="simsun"/>
          <w:color w:val="222222"/>
        </w:rPr>
        <w:t>钟摆声</w:t>
      </w:r>
      <w:r>
        <w:rPr>
          <w:rFonts w:ascii="simsun" w:hAnsi="simsun"/>
          <w:color w:val="222222"/>
        </w:rPr>
        <w:t>--</w:t>
      </w:r>
      <w:r>
        <w:rPr>
          <w:rFonts w:ascii="simsun" w:hAnsi="simsun"/>
          <w:color w:val="222222"/>
        </w:rPr>
        <w:t>滴答，滴答</w:t>
      </w:r>
      <w:r>
        <w:rPr>
          <w:rFonts w:ascii="simsun" w:hAnsi="simsun"/>
          <w:color w:val="222222"/>
        </w:rPr>
        <w:t>;</w:t>
      </w:r>
      <w:r>
        <w:rPr>
          <w:rFonts w:ascii="simsun" w:hAnsi="simsun"/>
          <w:color w:val="222222"/>
        </w:rPr>
        <w:t>鼓声</w:t>
      </w:r>
      <w:r>
        <w:rPr>
          <w:rFonts w:ascii="simsun" w:hAnsi="simsun"/>
          <w:color w:val="222222"/>
        </w:rPr>
        <w:t>--</w:t>
      </w:r>
      <w:r>
        <w:rPr>
          <w:rFonts w:ascii="simsun" w:hAnsi="simsun"/>
          <w:color w:val="222222"/>
        </w:rPr>
        <w:t>咚咚，咚咚咚</w:t>
      </w:r>
      <w:r>
        <w:rPr>
          <w:rFonts w:ascii="simsun" w:hAnsi="simsun"/>
          <w:color w:val="222222"/>
        </w:rPr>
        <w:t>;</w:t>
      </w:r>
      <w:r>
        <w:rPr>
          <w:rFonts w:ascii="simsun" w:hAnsi="simsun"/>
          <w:color w:val="222222"/>
        </w:rPr>
        <w:t>知了叫</w:t>
      </w:r>
      <w:r>
        <w:rPr>
          <w:rFonts w:ascii="simsun" w:hAnsi="simsun"/>
          <w:color w:val="222222"/>
        </w:rPr>
        <w:t>--</w:t>
      </w:r>
      <w:r>
        <w:rPr>
          <w:rFonts w:ascii="simsun" w:hAnsi="simsun"/>
          <w:color w:val="222222"/>
        </w:rPr>
        <w:t>知</w:t>
      </w:r>
      <w:r>
        <w:rPr>
          <w:rFonts w:ascii="simsun" w:hAnsi="simsun"/>
          <w:color w:val="222222"/>
        </w:rPr>
        <w:t>-</w:t>
      </w:r>
      <w:r>
        <w:rPr>
          <w:rFonts w:ascii="simsun" w:hAnsi="simsun"/>
          <w:color w:val="222222"/>
        </w:rPr>
        <w:t>了</w:t>
      </w:r>
      <w:r>
        <w:rPr>
          <w:rFonts w:ascii="simsun" w:hAnsi="simsun"/>
          <w:color w:val="222222"/>
        </w:rPr>
        <w:t>;</w:t>
      </w:r>
      <w:r>
        <w:rPr>
          <w:rFonts w:ascii="simsun" w:hAnsi="simsun"/>
          <w:color w:val="222222"/>
        </w:rPr>
        <w:t>马蹄声</w:t>
      </w:r>
      <w:r>
        <w:rPr>
          <w:rFonts w:ascii="simsun" w:hAnsi="simsun"/>
          <w:color w:val="222222"/>
        </w:rPr>
        <w:t>--</w:t>
      </w:r>
      <w:r>
        <w:rPr>
          <w:rFonts w:ascii="simsun" w:hAnsi="simsun"/>
          <w:color w:val="222222"/>
        </w:rPr>
        <w:t>哒，哒哒：</w:t>
      </w:r>
      <w:r w:rsidRPr="00016448">
        <w:rPr>
          <w:rFonts w:ascii="simsun" w:hAnsi="simsun"/>
          <w:color w:val="222222"/>
        </w:rPr>
        <w:t>汽车</w:t>
      </w:r>
      <w:r>
        <w:rPr>
          <w:rFonts w:ascii="simsun" w:hAnsi="simsun"/>
          <w:color w:val="222222"/>
        </w:rPr>
        <w:t>喇叭声</w:t>
      </w:r>
      <w:r>
        <w:rPr>
          <w:rFonts w:ascii="simsun" w:hAnsi="simsun"/>
          <w:color w:val="222222"/>
        </w:rPr>
        <w:t>--</w:t>
      </w:r>
      <w:r>
        <w:rPr>
          <w:rFonts w:ascii="simsun" w:hAnsi="simsun"/>
          <w:color w:val="222222"/>
        </w:rPr>
        <w:t>嘟赌，嘟赌等等。这样通过游戏、律动、表演及打击</w:t>
      </w:r>
      <w:r w:rsidRPr="00016448">
        <w:rPr>
          <w:rFonts w:ascii="simsun" w:hAnsi="simsun"/>
          <w:color w:val="222222"/>
        </w:rPr>
        <w:t>乐器</w:t>
      </w:r>
      <w:r>
        <w:rPr>
          <w:rFonts w:ascii="simsun" w:hAnsi="simsun"/>
          <w:color w:val="222222"/>
        </w:rPr>
        <w:t>训练。让幼儿对音乐的内在有理解，通过外在的各种手段加以表现，使孩子的内心溢于言表。</w:t>
      </w:r>
    </w:p>
    <w:p w:rsidR="00B66B9D" w:rsidRPr="00016448" w:rsidRDefault="00016448" w:rsidP="00016448">
      <w:pPr>
        <w:pStyle w:val="a3"/>
        <w:shd w:val="clear" w:color="auto" w:fill="FFFFFF"/>
        <w:spacing w:before="0" w:beforeAutospacing="0" w:after="0" w:afterAutospacing="0" w:line="450" w:lineRule="atLeast"/>
        <w:ind w:right="300"/>
        <w:jc w:val="both"/>
        <w:rPr>
          <w:rFonts w:ascii="simsun" w:hAnsi="simsun"/>
          <w:color w:val="222222"/>
        </w:rPr>
      </w:pPr>
      <w:r>
        <w:rPr>
          <w:rFonts w:ascii="simsun" w:hAnsi="simsun"/>
          <w:color w:val="222222"/>
        </w:rPr>
        <w:t xml:space="preserve">　　信息技术在幼儿园音乐活动中运用空间广阔，合理的运用会起到优化课堂环节、激发幼儿活动兴趣、帮助突破教学重难点的有效作用，只要本着合理、实用的教学原则，使用多媒体教学手段会给你带来意想不到的收获</w:t>
      </w:r>
      <w:r>
        <w:rPr>
          <w:rFonts w:ascii="simsun" w:hAnsi="simsun" w:hint="eastAsia"/>
          <w:color w:val="222222"/>
        </w:rPr>
        <w:t>。</w:t>
      </w:r>
    </w:p>
    <w:sectPr w:rsidR="00B66B9D" w:rsidRPr="00016448" w:rsidSect="00B66B9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16448"/>
    <w:rsid w:val="00016448"/>
    <w:rsid w:val="00B66B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B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6448"/>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016448"/>
    <w:rPr>
      <w:color w:val="0000FF"/>
      <w:u w:val="single"/>
    </w:rPr>
  </w:style>
</w:styles>
</file>

<file path=word/webSettings.xml><?xml version="1.0" encoding="utf-8"?>
<w:webSettings xmlns:r="http://schemas.openxmlformats.org/officeDocument/2006/relationships" xmlns:w="http://schemas.openxmlformats.org/wordprocessingml/2006/main">
  <w:divs>
    <w:div w:id="159797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427</Words>
  <Characters>2434</Characters>
  <Application>Microsoft Office Word</Application>
  <DocSecurity>0</DocSecurity>
  <Lines>20</Lines>
  <Paragraphs>5</Paragraphs>
  <ScaleCrop>false</ScaleCrop>
  <Company/>
  <LinksUpToDate>false</LinksUpToDate>
  <CharactersWithSpaces>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2017-05-04T05:54:00Z</dcterms:created>
  <dcterms:modified xsi:type="dcterms:W3CDTF">2017-05-04T05:57:00Z</dcterms:modified>
</cp:coreProperties>
</file>