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35" w:rsidRPr="002756D6" w:rsidRDefault="00C12A35" w:rsidP="00C12A35">
      <w:pPr>
        <w:jc w:val="center"/>
        <w:rPr>
          <w:rFonts w:ascii="宋体" w:eastAsia="宋体" w:hAnsi="宋体"/>
          <w:b/>
          <w:sz w:val="44"/>
          <w:szCs w:val="44"/>
        </w:rPr>
      </w:pPr>
      <w:r w:rsidRPr="002756D6">
        <w:rPr>
          <w:rFonts w:ascii="宋体" w:eastAsia="宋体" w:hAnsi="宋体" w:hint="eastAsia"/>
          <w:b/>
          <w:sz w:val="44"/>
          <w:szCs w:val="44"/>
        </w:rPr>
        <w:t>《春》</w:t>
      </w:r>
      <w:r w:rsidR="002756D6" w:rsidRPr="002756D6">
        <w:rPr>
          <w:rFonts w:ascii="宋体" w:eastAsia="宋体" w:hAnsi="宋体" w:hint="eastAsia"/>
          <w:b/>
          <w:sz w:val="44"/>
          <w:szCs w:val="44"/>
        </w:rPr>
        <w:t>教学设计</w:t>
      </w:r>
    </w:p>
    <w:p w:rsidR="00C12A35" w:rsidRPr="002756D6" w:rsidRDefault="001E3BCF" w:rsidP="00C12A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厉山</w:t>
      </w:r>
      <w:r w:rsidR="00C12A35" w:rsidRPr="002756D6">
        <w:rPr>
          <w:rFonts w:ascii="仿宋" w:eastAsia="仿宋" w:hAnsi="仿宋" w:hint="eastAsia"/>
          <w:sz w:val="28"/>
          <w:szCs w:val="28"/>
        </w:rPr>
        <w:t xml:space="preserve">中心学校  </w:t>
      </w:r>
      <w:r>
        <w:rPr>
          <w:rFonts w:ascii="仿宋" w:eastAsia="仿宋" w:hAnsi="仿宋" w:hint="eastAsia"/>
          <w:sz w:val="28"/>
          <w:szCs w:val="28"/>
        </w:rPr>
        <w:t>彭书安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教学目</w:t>
      </w:r>
      <w:r w:rsidR="002756D6" w:rsidRPr="002756D6">
        <w:rPr>
          <w:rFonts w:asciiTheme="minorEastAsia" w:hAnsiTheme="minorEastAsia" w:hint="eastAsia"/>
          <w:sz w:val="28"/>
          <w:szCs w:val="28"/>
        </w:rPr>
        <w:t>标</w:t>
      </w:r>
      <w:r w:rsidRPr="002756D6">
        <w:rPr>
          <w:rFonts w:asciiTheme="minorEastAsia" w:hAnsiTheme="minorEastAsia" w:hint="eastAsia"/>
          <w:sz w:val="28"/>
          <w:szCs w:val="28"/>
        </w:rPr>
        <w:t xml:space="preserve">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1、知识</w:t>
      </w:r>
      <w:r w:rsidR="002756D6" w:rsidRPr="002756D6">
        <w:rPr>
          <w:rFonts w:asciiTheme="minorEastAsia" w:hAnsiTheme="minorEastAsia" w:hint="eastAsia"/>
          <w:sz w:val="28"/>
          <w:szCs w:val="28"/>
        </w:rPr>
        <w:t>与技能</w:t>
      </w:r>
      <w:r w:rsidRPr="002756D6">
        <w:rPr>
          <w:rFonts w:asciiTheme="minorEastAsia" w:hAnsiTheme="minorEastAsia" w:hint="eastAsia"/>
          <w:sz w:val="28"/>
          <w:szCs w:val="28"/>
        </w:rPr>
        <w:t>：（1）反复诵读，品味文章清新优美的语言，感受春天的“新、美、力”。</w:t>
      </w:r>
    </w:p>
    <w:p w:rsidR="00C12A35" w:rsidRPr="002756D6" w:rsidRDefault="00C12A35" w:rsidP="001E3BCF">
      <w:pPr>
        <w:spacing w:beforeLines="50" w:afterLines="50"/>
        <w:ind w:firstLineChars="600" w:firstLine="168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（2）学习作者细致观察，抓住特征多角度地描写景物的方法 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2、</w:t>
      </w:r>
      <w:r w:rsidR="002756D6" w:rsidRPr="002756D6">
        <w:rPr>
          <w:rFonts w:asciiTheme="minorEastAsia" w:hAnsiTheme="minorEastAsia" w:hint="eastAsia"/>
          <w:sz w:val="28"/>
          <w:szCs w:val="28"/>
        </w:rPr>
        <w:t>过程与方法</w:t>
      </w:r>
      <w:r w:rsidRPr="002756D6">
        <w:rPr>
          <w:rFonts w:asciiTheme="minorEastAsia" w:hAnsiTheme="minorEastAsia" w:hint="eastAsia"/>
          <w:sz w:val="28"/>
          <w:szCs w:val="28"/>
        </w:rPr>
        <w:t>：（1）品味作者用诗一般的抒情笔调、优美的语言描绘春天。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            （2）学习比喻、拟人修辞手法的运用。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            （3）朗读课文，理解文章内容，把握作者情感。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3、</w:t>
      </w:r>
      <w:r w:rsidR="002756D6" w:rsidRPr="002756D6">
        <w:rPr>
          <w:rFonts w:asciiTheme="minorEastAsia" w:hAnsiTheme="minorEastAsia" w:hint="eastAsia"/>
          <w:sz w:val="28"/>
          <w:szCs w:val="28"/>
        </w:rPr>
        <w:t>情感态度价值观</w:t>
      </w:r>
      <w:r w:rsidRPr="002756D6">
        <w:rPr>
          <w:rFonts w:asciiTheme="minorEastAsia" w:hAnsiTheme="minorEastAsia" w:hint="eastAsia"/>
          <w:sz w:val="28"/>
          <w:szCs w:val="28"/>
        </w:rPr>
        <w:t>：培养学生热爱大自然、欣赏大自然的美。培养学生热爱自然，热爱生活，积极进取的生活态度。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教学重点：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1、流利、有感情地诵读课文，把握作者的感情。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2、用比喻、拟人等修辞手法来表现景物的特征及细致观察景物，抓住特点描写的方法。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教学难点：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在景物描写中抒情。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lastRenderedPageBreak/>
        <w:t xml:space="preserve">教学设想：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1、通过反复诵读，引导学生品味作者描绘自然风景时那诗一般的抒情笔调，优美的语言，从中得到美的熏陶。诵读中注重个性化朗读。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2、小组讨论理清文章的脉络，学习细致观察景物，领会写景的各种方法。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3、课堂延伸：查阅资料，找出有关描写春的诗句或片断描写，在课堂上讨论、分析。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教学准备：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1、反复诵读课文，体会作者的语言特色。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2、查阅资料，找出有关描写春的诗句或片断描写，摘抄并准备在课堂上讨论、分析。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3、把自己认为最美、最精彩的句子画出来，体会美在哪里，精彩在哪里。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教学过程：　　</w:t>
      </w:r>
    </w:p>
    <w:p w:rsidR="00C12A35" w:rsidRPr="002756D6" w:rsidRDefault="00C12A35" w:rsidP="001E3BCF">
      <w:pPr>
        <w:spacing w:beforeLines="50" w:afterLines="50"/>
        <w:jc w:val="center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第一课时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教学目标：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1、诵读课文，体会作者的语言特色，感受春的活力。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2、赏析课内外有关描写春的诗句或片断描写。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教学步骤：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lastRenderedPageBreak/>
        <w:t xml:space="preserve">一、盼春天：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、导入：“冬天来了，春天还会远吗？”现在严冬将至，但我们也可以在这严冬中找寻春的影子，因为冬天来了，我们离天春天越来越近了，那让我们共同来期待那富有生命力的春天吧？盼望着，盼望着，东风来了，春天的脚步近了。听，春天来了……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2、欣赏音乐《春天在哪里》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二、找春天：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3、问：春天在哪里呢？在这里，在我们身边。在古诗词句中，下面请同学们从所学过的古诗词中去找春天。（生回答出诗句——：例：野火烧不尽，春风吹又生。）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4、问：“能不能告诉老师诗句写的是春天的什么景物呢？”   例：上面的例句写的是小草。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5、问：“写草（或花、雨、风）怎么样？”   例：“野火烧不尽，春风吹又生。”写出了草旺盛的生命力。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三、读春天：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6、我们找到了春天，那么的美丽，那让我们共同来读一读作家朱自清笔下的春天，一起来感受一下那美丽的春景）放配乐朗诵，领会作者朱自清的感情基调。（引导朗读课文应该用什么样的感情）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7、分小组诵读课文。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8、正音正字。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lastRenderedPageBreak/>
        <w:t>“水涨（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zhang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）起来了的“涨”不能误读为（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zhang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）。“涨”是多音多义字，读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zhang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，指“水量增加”或“价格提高”。读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zhang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，指“体积增加”，如“豆子泡涨了”；还有“多出来”的意思，如“涨出十块钱” “捉迷藏（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cang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）”的“藏”．不能误读为（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zang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）。读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cang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，指“隐蔽、收存”，读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zang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，指“存放东西的地方”，如“宝藏”。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“散（san）在草丛里”的“散”是“松开”的意思，不能误读为（san）。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“酝酿（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yun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 xml:space="preserve"> 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niang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）”不能误读为（wen rang）。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“巢（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chao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）”不能误读为（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chao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“应和（he）”的“和”不能误读为（he）。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“黄晕（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yun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 的“晕”不能误读为（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yun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）或（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hun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“蓑（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suo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>）”不能误读为（</w:t>
      </w:r>
      <w:proofErr w:type="spellStart"/>
      <w:r w:rsidRPr="002756D6">
        <w:rPr>
          <w:rFonts w:asciiTheme="minorEastAsia" w:hAnsiTheme="minorEastAsia" w:hint="eastAsia"/>
          <w:sz w:val="28"/>
          <w:szCs w:val="28"/>
        </w:rPr>
        <w:t>Shuai</w:t>
      </w:r>
      <w:proofErr w:type="spellEnd"/>
      <w:r w:rsidRPr="002756D6">
        <w:rPr>
          <w:rFonts w:asciiTheme="minorEastAsia" w:hAnsiTheme="minorEastAsia" w:hint="eastAsia"/>
          <w:sz w:val="28"/>
          <w:szCs w:val="28"/>
        </w:rPr>
        <w:t xml:space="preserve"> ）。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9、师点拨：本文写了春天的哪些景物？（春草、春花、春风、春雨、迎春）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10、作者写这篇文章的思路是什么？明确：全文围绕一个“春”字，写了盼春（1）、绘春（2-7）、颂春（8-10）。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（板书：盼春    绘春    颂春）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点明：课文第1段盼春，是总领全篇，引起下文，即点题；第2段至第7段绘春，是文章的主体；第8段至第10段颂春，是结尾，也是点睛之笔。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lastRenderedPageBreak/>
        <w:t xml:space="preserve">四、诵春天：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11、全体齐诵读课文，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要求：（1）加深对文中形象而生动的句子理解；  </w:t>
      </w:r>
    </w:p>
    <w:p w:rsidR="00C12A35" w:rsidRPr="002756D6" w:rsidRDefault="00C12A35" w:rsidP="001E3BCF">
      <w:pPr>
        <w:spacing w:beforeLines="50" w:afterLines="50"/>
        <w:ind w:firstLineChars="250" w:firstLine="70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（2）用明快的节奏，读出作者热爱赞美的感情。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12、课外延伸：仿照课文结尾句子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    春天还像什么呢？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例：春天是插花能手，用巧手装扮人生；春天是一位伟大的画家，用画笔绘出五彩的世界。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13、作业布置：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（1）有感情的诵读课文，并背诵课文及相关的诗词句。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>（2）把课文中自己认为最美、最精彩的句子画出来，体会美在哪里，精彩在哪里。并说说理由。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14、板书设计：　　</w:t>
      </w:r>
    </w:p>
    <w:p w:rsidR="00C12A35" w:rsidRPr="002756D6" w:rsidRDefault="00C12A35" w:rsidP="001E3BCF">
      <w:pPr>
        <w:spacing w:beforeLines="50" w:afterLines="50"/>
        <w:ind w:left="1120" w:hangingChars="400" w:hanging="112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　　　　　　　　　　　　　　　        盼春         春草图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                     春花图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lastRenderedPageBreak/>
        <w:t xml:space="preserve">春      绘春         春风图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                     春雨图　　</w:t>
      </w: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</w:p>
    <w:p w:rsidR="00C12A35" w:rsidRPr="002756D6" w:rsidRDefault="00C12A35" w:rsidP="001E3BCF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hint="eastAsia"/>
          <w:sz w:val="28"/>
          <w:szCs w:val="28"/>
        </w:rPr>
        <w:t xml:space="preserve">        颂春         迎春图　　</w:t>
      </w:r>
    </w:p>
    <w:p w:rsidR="006D15E0" w:rsidRPr="002756D6" w:rsidRDefault="006D15E0" w:rsidP="001E3BCF">
      <w:pPr>
        <w:widowControl/>
        <w:spacing w:beforeLines="50" w:afterLines="50"/>
        <w:ind w:firstLineChars="1350" w:firstLine="37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756D6">
        <w:rPr>
          <w:rFonts w:asciiTheme="minorEastAsia" w:hAnsiTheme="minorEastAsia" w:cs="宋体" w:hint="eastAsia"/>
          <w:kern w:val="0"/>
          <w:sz w:val="28"/>
          <w:szCs w:val="28"/>
        </w:rPr>
        <w:t>第二课时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一、教学目标：1、品味理解本文清新优美的语言；2、学习抓住景物特征进行描写。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二、教学重点：1、品味理解本文清新优美的语言；2、抓住景物特征进行描写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三、教学过程：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（一）引导品析“春草图”(用多媒体显示品析步骤)</w:t>
      </w:r>
      <w:bookmarkStart w:id="0" w:name="_GoBack"/>
      <w:bookmarkEnd w:id="0"/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1、朗读指导。教给学生朗读的技巧，学会正确使用四种朗读符号（﹏﹏重音轻读；•重音；︱小停；︵拖音）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2、第一次朗读（自由读），要求做到不掉字，不换字，不倒字，不多字。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3、第二次朗读（齐读），思考这段抓住了春草的什么特点来写？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教师明确：嫩、绿、多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4、第三次朗读（男女生各读一层），悟一悟这段层次划分的问题。教师提示可划两个层次。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教师明确：先正面写，第一句用拟人手法，第二句由近而远，把春草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lastRenderedPageBreak/>
        <w:t>人格化，显示春草的生命力，"嫩嫩的"、"绿绿的"，从质地、颜色的角度，突出了春草嫩、绿的特点，"满是的"用口语显示春草的生机勃勃的特点；然后是侧面写，第三、四句写春草给人的欢乐与感受，充满活力。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5、第四次朗读（个人大声读），把“小草偷偷地从土里钻出来”换为“小草一下子从土里生出来”，体会其表达效果有何不同。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教师明确：“偷偷”用了拟人的修辞手法，“钻”字写出了小草萌发的力量以及小草顽强的生命力。而修改以后没有这样的表达效果。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6、美读，各学习小组派出一名代表朗读，比一比，看谁读得好。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教师提示：语调：轻快；感情：喜爱、赞美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7、教师小结（多媒体显示）：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写景散文的基本特点：①抓住景物在特定季节、特定地点的特有现象进行描绘，使其特征突出。②写景必须按照一定的顺序。③写景散文的文笔优美精彩。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（二）运用上面所学的方法赏析“春花图” “春风图”“春雨图” “迎春图”，每两个学习小组一幅图，分工协作。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(三)各学习小组发言人把本组讨论结果提交全班进行交流，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教师明确：（多媒体显示）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1、“春花图”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①特征：花朵多，花色艳，花味甜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②顺序：由上而下、由实到虚。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③语言：修辞—拟人、比喻、排比。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</w:r>
      <w:r w:rsidRPr="002756D6">
        <w:rPr>
          <w:rFonts w:asciiTheme="minorEastAsia" w:hAnsiTheme="minorEastAsia" w:cs="宋体"/>
          <w:kern w:val="0"/>
          <w:sz w:val="28"/>
          <w:szCs w:val="28"/>
        </w:rPr>
        <w:lastRenderedPageBreak/>
        <w:t>用词：第③句中的“闹”字写得好，好在它不仅写出了声音，还写出了热烈的气氛，绘声绘色地表现出一派明媚的春光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④感情：对春天的喜爱之情跃然纸上。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2、“春风图”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①特征：和煦、芳香、悦耳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②顺序：触觉、嗅觉、听觉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③语言：修辞—引用、拟人、比喻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3、“春雨图”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①特征：细密、轻盈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②顺序：由近及远、由景及人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③语言：修辞—排比、比喻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4、“迎春图”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①特征：充满活力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②顺序：由点到面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（四）课堂小结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（五）作业布置:1、完成课后练习四、五 2、背诵全文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</w:r>
      <w:r w:rsidRPr="002756D6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t>第三课时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一、教学目标：学习本文多种修辞方法的运用。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二、教学重难点：体会本文寓景，情景交融的特点。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二、教学过程：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（一）朱自清的《春》写得太美了，其实自古以来，春天一直是人们歌咏的对象，请大家把课前收集到的有关描写春天的诗句互相交流并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lastRenderedPageBreak/>
        <w:t>保存到自己的读书笔记本上，然后任选一幅春景图，给它配上能反映其特征的诗句。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教师推荐部分诗句：（课件显示）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春眠不觉晓，处处闻啼鸟。——唐•孟浩然《春晓》</w:t>
      </w:r>
    </w:p>
    <w:p w:rsidR="00E05E41" w:rsidRPr="002756D6" w:rsidRDefault="006D15E0" w:rsidP="00B0130C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2756D6">
        <w:rPr>
          <w:rFonts w:asciiTheme="minorEastAsia" w:hAnsiTheme="minorEastAsia" w:cs="宋体"/>
          <w:kern w:val="0"/>
          <w:sz w:val="28"/>
          <w:szCs w:val="28"/>
        </w:rPr>
        <w:t>好雨知时节，当春乃发生。——唐•杜甫《春夜喜雨》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迟日江山丽，春风花草香。——唐•杜甫《绝句》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乱花渐欲迷人眼，浅草才能没马蹄。——唐•白居易《钱塘湖春行》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日出江花红胜火，春来江水绿如蓝。——唐•白居易《忆江南》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等闲识得东风面，万紫千红总是春。——宋•朱熹《春日》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春色满园关不住，一支红杏出墙来。——宋•叶绍翁《游园不值》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春风又绿江南岸，明月何时照我还。——宋•王安石《泊船瓜洲》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竹外桃花三两枝，春江水暖鸭先知。——宋•苏轼《惠崇春江晚景二首》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（二）选取文中你最喜欢的一两句话背诵并模仿写句子。学习小组内互相交流，然后选取写得好的在全班宣读。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三）《春》是一幅精美的画，它形象生动，姿态万千，色彩缤纷，春意盎然。《春》是一首动听的歌，它曲调优美，节奏欢快，动人心弦，发人深思。其实朱自清留给我们的美文不仅仅是《春》，他的《荷塘月色》，他的《背影》，他的《绿》都是不朽的篇章。课后请同学们再次亲近朱自清，感受朱自清心灵中飘扬的那片风景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（四）美文不朗诵不足以表现其美，推荐一位朗诵最好的同学进行配乐诗朗诵，让《春》的课堂教学在优美的配乐诗朗诵中结束。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</w:r>
      <w:r w:rsidRPr="002756D6">
        <w:rPr>
          <w:rFonts w:asciiTheme="minorEastAsia" w:hAnsiTheme="minorEastAsia" w:cs="宋体"/>
          <w:kern w:val="0"/>
          <w:sz w:val="28"/>
          <w:szCs w:val="28"/>
        </w:rPr>
        <w:lastRenderedPageBreak/>
        <w:t>（四）作业：1、整理有关描写春天的诗句。2、课外写一段描写景物的文字3、阅读朱自清的一篇散文并作读书笔记。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附板书设计：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板书：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 xml:space="preserve">盼春 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春草图（草报春）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山（朗润） 春花图（花争春）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春 绘春 总体轮廓 水（涨） 局部描绘 春风图（风唱春）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太阳（红） 春雨图（雨润春）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 xml:space="preserve">娃娃——新 迎春图（人迎春） 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颂春 三个比喻 姑娘——美</w:t>
      </w:r>
      <w:r w:rsidRPr="002756D6">
        <w:rPr>
          <w:rFonts w:asciiTheme="minorEastAsia" w:hAnsiTheme="minorEastAsia" w:cs="宋体"/>
          <w:kern w:val="0"/>
          <w:sz w:val="28"/>
          <w:szCs w:val="28"/>
        </w:rPr>
        <w:br/>
        <w:t>青年——力</w:t>
      </w:r>
    </w:p>
    <w:sectPr w:rsidR="00E05E41" w:rsidRPr="002756D6" w:rsidSect="00B0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A35"/>
    <w:rsid w:val="001E3BCF"/>
    <w:rsid w:val="002756D6"/>
    <w:rsid w:val="006D15E0"/>
    <w:rsid w:val="00B0130C"/>
    <w:rsid w:val="00C12A35"/>
    <w:rsid w:val="00E0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2015-10-21T07:30:00Z</dcterms:created>
  <dcterms:modified xsi:type="dcterms:W3CDTF">2017-12-28T01:14:00Z</dcterms:modified>
</cp:coreProperties>
</file>