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</w:rPr>
        <w:t>2017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称多县拉布乡中心寄校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远程培训项目</w:t>
      </w:r>
    </w:p>
    <w:p>
      <w:pPr>
        <w:jc w:val="left"/>
        <w:rPr>
          <w:rFonts w:hint="eastAsia" w:ascii="宋体" w:hAnsi="宋体"/>
          <w:b/>
          <w:sz w:val="52"/>
          <w:szCs w:val="52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b/>
          <w:sz w:val="72"/>
          <w:szCs w:val="72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72"/>
          <w:szCs w:val="72"/>
        </w:rPr>
        <w:t>项</w:t>
      </w:r>
    </w:p>
    <w:p>
      <w:pPr>
        <w:spacing w:line="360" w:lineRule="auto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        </w:t>
      </w:r>
      <w:r>
        <w:rPr>
          <w:rFonts w:hint="eastAsia" w:ascii="宋体" w:hAnsi="宋体"/>
          <w:b/>
          <w:sz w:val="72"/>
          <w:szCs w:val="72"/>
        </w:rPr>
        <w:t>目</w:t>
      </w:r>
    </w:p>
    <w:p>
      <w:pPr>
        <w:spacing w:line="360" w:lineRule="auto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        </w:t>
      </w:r>
      <w:r>
        <w:rPr>
          <w:rFonts w:hint="eastAsia" w:ascii="宋体" w:hAnsi="宋体"/>
          <w:b/>
          <w:sz w:val="72"/>
          <w:szCs w:val="72"/>
        </w:rPr>
        <w:t>简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        </w:t>
      </w:r>
      <w:r>
        <w:rPr>
          <w:rFonts w:hint="eastAsia" w:ascii="宋体" w:hAnsi="宋体"/>
          <w:b/>
          <w:sz w:val="72"/>
          <w:szCs w:val="72"/>
        </w:rPr>
        <w:t>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称多5坊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第三期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spacing w:line="620" w:lineRule="exact"/>
        <w:jc w:val="left"/>
        <w:rPr>
          <w:rFonts w:hint="eastAsia" w:ascii="华文行楷" w:hAnsi="微软雅黑" w:eastAsia="华文行楷"/>
          <w:b/>
          <w:color w:val="C00000"/>
          <w:sz w:val="64"/>
          <w:szCs w:val="64"/>
        </w:rPr>
      </w:pPr>
      <w:r>
        <w:rPr>
          <w:rFonts w:hint="eastAsia" w:ascii="华文行楷" w:hAnsi="微软雅黑" w:eastAsia="华文行楷"/>
          <w:b/>
          <w:color w:val="C00000"/>
          <w:sz w:val="64"/>
          <w:szCs w:val="64"/>
        </w:rPr>
        <w:t>目 录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ascii="华文行楷" w:hAnsi="宋体" w:eastAsia="华文行楷"/>
          <w:b/>
          <w:color w:val="C00000"/>
          <w:sz w:val="44"/>
          <w:szCs w:val="44"/>
        </w:rPr>
      </w:pPr>
      <w:r>
        <w:rPr>
          <w:rFonts w:hint="eastAsia" w:ascii="华文行楷" w:hAnsi="宋体" w:eastAsia="华文行楷" w:cs="宋体"/>
          <w:b/>
          <w:color w:val="C00000"/>
          <w:sz w:val="44"/>
          <w:szCs w:val="44"/>
        </w:rPr>
        <w:t>写在卷首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  <w:lang w:val="en-US" w:eastAsia="zh-CN"/>
        </w:rPr>
        <w:t>教师抒怀</w:t>
      </w:r>
    </w:p>
    <w:p>
      <w:pPr>
        <w:rPr>
          <w:rFonts w:hint="eastAsia" w:ascii="华文行楷" w:hAnsi="黑体" w:eastAsia="华文行楷"/>
          <w:color w:val="C00000"/>
          <w:sz w:val="44"/>
          <w:szCs w:val="44"/>
        </w:rPr>
      </w:pPr>
      <w:r>
        <w:rPr>
          <w:rFonts w:hint="eastAsia" w:ascii="华文行楷" w:hAnsi="黑体" w:eastAsia="华文行楷" w:cs="宋体"/>
          <w:b/>
          <w:color w:val="C00000"/>
          <w:sz w:val="44"/>
          <w:szCs w:val="44"/>
        </w:rPr>
        <w:t>学情速递</w:t>
      </w:r>
    </w:p>
    <w:p>
      <w:pPr>
        <w:rPr>
          <w:rFonts w:hint="eastAsia" w:ascii="华文行楷" w:hAnsi="华文细黑" w:eastAsia="华文行楷"/>
          <w:b/>
          <w:color w:val="000000"/>
          <w:sz w:val="32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 w:ascii="华文行楷" w:hAnsi="华文细黑" w:eastAsia="华文行楷"/>
          <w:b/>
          <w:color w:val="000000"/>
          <w:sz w:val="32"/>
          <w:szCs w:val="28"/>
        </w:rPr>
        <w:t>了解项目 掌握学情</w:t>
      </w:r>
    </w:p>
    <w:p>
      <w:pPr>
        <w:rPr>
          <w:rFonts w:hint="eastAsia" w:ascii="华文行楷" w:hAnsi="黑体" w:eastAsia="华文行楷"/>
          <w:color w:val="C00000"/>
          <w:sz w:val="44"/>
          <w:szCs w:val="44"/>
        </w:rPr>
      </w:pPr>
      <w:r>
        <w:rPr>
          <w:rFonts w:hint="eastAsia" w:ascii="华文行楷" w:hAnsi="黑体" w:eastAsia="华文行楷" w:cs="宋体"/>
          <w:b/>
          <w:color w:val="C00000"/>
          <w:sz w:val="44"/>
          <w:szCs w:val="44"/>
        </w:rPr>
        <w:t>优秀成果</w:t>
      </w:r>
    </w:p>
    <w:p>
      <w:pPr>
        <w:rPr>
          <w:rFonts w:hint="eastAsia" w:ascii="华文行楷" w:hAnsi="华文细黑" w:eastAsia="华文行楷"/>
          <w:b/>
          <w:color w:val="000000"/>
          <w:sz w:val="32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 w:ascii="华文行楷" w:hAnsi="华文细黑" w:eastAsia="华文行楷"/>
          <w:b/>
          <w:color w:val="000000"/>
          <w:sz w:val="32"/>
          <w:szCs w:val="28"/>
        </w:rPr>
        <w:t>项目成果 共享学习</w:t>
      </w:r>
    </w:p>
    <w:p>
      <w:pPr>
        <w:rPr>
          <w:rFonts w:hint="eastAsia" w:ascii="华文行楷" w:hAnsi="黑体" w:eastAsia="华文行楷"/>
          <w:color w:val="C00000"/>
          <w:sz w:val="44"/>
          <w:szCs w:val="44"/>
        </w:rPr>
      </w:pPr>
      <w:r>
        <w:rPr>
          <w:rFonts w:hint="eastAsia" w:ascii="华文行楷" w:hAnsi="黑体" w:eastAsia="华文行楷" w:cs="宋体"/>
          <w:b/>
          <w:color w:val="C00000"/>
          <w:sz w:val="44"/>
          <w:szCs w:val="44"/>
        </w:rPr>
        <w:t>班级之星</w:t>
      </w:r>
    </w:p>
    <w:p>
      <w:pPr>
        <w:rPr>
          <w:rFonts w:hint="eastAsia" w:ascii="华文行楷" w:hAnsi="华文细黑" w:eastAsia="华文行楷"/>
          <w:b/>
          <w:color w:val="000000"/>
          <w:sz w:val="32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 w:ascii="华文行楷" w:hAnsi="华文细黑" w:eastAsia="华文行楷"/>
          <w:b/>
          <w:color w:val="000000"/>
          <w:sz w:val="32"/>
          <w:szCs w:val="28"/>
        </w:rPr>
        <w:t>树立典型 精彩纷呈</w:t>
      </w:r>
    </w:p>
    <w:p>
      <w:pPr>
        <w:rPr>
          <w:rFonts w:hint="eastAsia" w:ascii="华文行楷" w:hAnsi="黑体" w:eastAsia="华文行楷"/>
          <w:color w:val="C00000"/>
          <w:sz w:val="44"/>
          <w:szCs w:val="44"/>
        </w:rPr>
      </w:pPr>
      <w:r>
        <w:rPr>
          <w:rFonts w:hint="eastAsia" w:ascii="华文行楷" w:hAnsi="黑体" w:eastAsia="华文行楷" w:cs="宋体"/>
          <w:b/>
          <w:color w:val="C00000"/>
          <w:sz w:val="44"/>
          <w:szCs w:val="44"/>
        </w:rPr>
        <w:t>研修提示</w:t>
      </w:r>
    </w:p>
    <w:p>
      <w:pPr>
        <w:rPr>
          <w:rFonts w:hint="eastAsia" w:ascii="华文行楷" w:hAnsi="华文细黑" w:eastAsia="华文行楷"/>
          <w:b/>
          <w:color w:val="000000"/>
          <w:sz w:val="32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 w:ascii="华文行楷" w:hAnsi="华文细黑" w:eastAsia="华文行楷"/>
          <w:b/>
          <w:color w:val="000000"/>
          <w:sz w:val="32"/>
          <w:szCs w:val="28"/>
        </w:rPr>
        <w:t>答疑解惑 清楚研修</w:t>
      </w:r>
    </w:p>
    <w:p>
      <w:pPr>
        <w:rPr>
          <w:rFonts w:hint="eastAsia" w:ascii="华文行楷" w:hAnsi="黑体" w:eastAsia="华文行楷"/>
          <w:color w:val="C00000"/>
          <w:sz w:val="44"/>
          <w:szCs w:val="44"/>
        </w:rPr>
      </w:pPr>
      <w:r>
        <w:rPr>
          <w:rFonts w:hint="eastAsia" w:ascii="华文行楷" w:hAnsi="黑体" w:eastAsia="华文行楷" w:cs="宋体"/>
          <w:b/>
          <w:color w:val="C00000"/>
          <w:sz w:val="44"/>
          <w:szCs w:val="44"/>
        </w:rPr>
        <w:t>写在卷尾</w:t>
      </w:r>
    </w:p>
    <w:p>
      <w:pPr>
        <w:rPr>
          <w:rFonts w:hint="eastAsia" w:ascii="华文行楷" w:hAnsi="华文细黑" w:eastAsia="华文行楷"/>
          <w:b/>
          <w:color w:val="000000"/>
          <w:sz w:val="32"/>
          <w:szCs w:val="28"/>
        </w:rPr>
      </w:pPr>
      <w:r>
        <w:rPr>
          <w:rFonts w:hint="eastAsia" w:ascii="华文行楷" w:hAnsi="华文细黑" w:eastAsia="华文行楷"/>
          <w:b/>
          <w:color w:val="000000"/>
          <w:sz w:val="32"/>
          <w:szCs w:val="28"/>
          <w:lang w:val="en-US" w:eastAsia="zh-CN"/>
        </w:rPr>
        <w:t xml:space="preserve">      </w:t>
      </w:r>
      <w:r>
        <w:rPr>
          <w:rFonts w:hint="eastAsia" w:ascii="华文行楷" w:hAnsi="华文细黑" w:eastAsia="华文行楷"/>
          <w:b/>
          <w:color w:val="000000"/>
          <w:sz w:val="32"/>
          <w:szCs w:val="28"/>
        </w:rPr>
        <w:t>及时当勉 收获当下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eastAsia="宋体"/>
          <w:b/>
          <w:sz w:val="84"/>
          <w:szCs w:val="84"/>
          <w:lang w:val="en-US" w:eastAsia="zh-CN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8CBAD" w:themeColor="accent2" w:themeTint="66"/>
                                <w:sz w:val="84"/>
                                <w:szCs w:val="84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8CBAD" w:themeColor="accent2" w:themeTint="66"/>
                                <w:sz w:val="84"/>
                                <w:szCs w:val="84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卷首语（引用）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778048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jnJLnRAAAABQEAAA8AAAAAAAAA&#10;AQAgAAAAIgAAAGRycy9kb3ducmV2LnhtbFBLAQIUABQAAAAIAIdO4kDfcXrgGAIAABkEAAAOAAAA&#10;AAAAAAEAIAAAACABAABkcnMvZTJvRG9jLnhtbFBLBQYAAAAABgAGAFkBAACq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b/>
                          <w:color w:val="F8CBAD" w:themeColor="accent2" w:themeTint="66"/>
                          <w:sz w:val="84"/>
                          <w:szCs w:val="84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8CBAD" w:themeColor="accent2" w:themeTint="66"/>
                          <w:sz w:val="84"/>
                          <w:szCs w:val="84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卷首语（引用）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b w:val="0"/>
          <w:bCs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36"/>
          <w:szCs w:val="36"/>
        </w:rPr>
        <w:t>　　</w:t>
      </w:r>
      <w:r>
        <w:rPr>
          <w:rFonts w:hint="eastAsia"/>
          <w:b/>
          <w:bCs w:val="0"/>
          <w:sz w:val="36"/>
          <w:szCs w:val="36"/>
        </w:rPr>
        <w:t>学习是最好的纪念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仿佛禾苗遇到了春天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从此茁壮成长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永远生机盎然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学习是最好的旅伴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仿佛是锦心绣口的婵娟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红袖添香的日子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心灵没有疲倦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学习是最好的修炼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仿佛是展开翅膀翱翔九天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拓宽命运的滋味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就是快乐的永远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学习是精神的后花园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/>
          <w:b/>
          <w:bCs w:val="0"/>
          <w:sz w:val="36"/>
          <w:szCs w:val="36"/>
        </w:rPr>
        <w:t>　　是对命运伟大的贡献</w:t>
      </w:r>
      <w:r>
        <w:rPr>
          <w:rFonts w:hint="eastAsia"/>
          <w:b/>
          <w:bCs w:val="0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点点滴滴的积累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　　人生壮美如大海无边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172085</wp:posOffset>
                </wp:positionV>
                <wp:extent cx="659130" cy="574040"/>
                <wp:effectExtent l="8890" t="0" r="17780" b="1714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985" y="1341755"/>
                          <a:ext cx="659130" cy="57404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1.5pt;margin-top:13.55pt;height:45.2pt;width:51.9pt;z-index:251658240;v-text-anchor:middle;mso-width-relative:page;mso-height-relative:page;" fillcolor="#ED7D31 [3205]" filled="t" stroked="t" coordsize="659130,574040" o:gfxdata="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E1PWHcAAAACwEAAA8AAAAAAAAAAQAgAAAAIgAAAGRy&#10;cy9kb3ducmV2LnhtbFBLAQIUABQAAAAIAIdO4kDFAd4VcwIAANIEAAAOAAAAAAAAAAEAIAAAACsB&#10;AABkcnMvZTJvRG9jLnhtbFBLBQYAAAAABgAGAFkBAAAQBgAAAAA=&#10;" path="m329565,143510c466883,-191346,1002426,143510,329565,574040c-343296,143510,192246,-191346,329565,143510xe">
                <v:path o:connectlocs="329565,143510;329565,574040" o:connectangles="247,82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学情速递</w:t>
      </w:r>
    </w:p>
    <w:p>
      <w:pPr>
        <w:numPr>
          <w:ilvl w:val="0"/>
          <w:numId w:val="1"/>
        </w:numPr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到现在为止我坊除三个退休老师外，其余老师成绩全部合格，很令人高兴!</w:t>
      </w:r>
    </w:p>
    <w:p>
      <w:pPr>
        <w:numPr>
          <w:ilvl w:val="0"/>
          <w:numId w:val="0"/>
        </w:numPr>
        <w:jc w:val="left"/>
        <w:rPr>
          <w:rFonts w:hint="eastAsia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表彰栏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5926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hVDPsRkCAAAXBAAADgAA&#10;AAAAAAABACAAAAAg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表彰栏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tbl>
      <w:tblPr>
        <w:tblStyle w:val="7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1352"/>
        <w:gridCol w:w="1046"/>
        <w:gridCol w:w="1046"/>
        <w:gridCol w:w="1046"/>
        <w:gridCol w:w="1046"/>
        <w:gridCol w:w="1046"/>
        <w:gridCol w:w="1046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扎西达哇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'17qhfy5248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罗松达哇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'17qhfy5249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达哇扎西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色保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'17qhfy5252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巴扎西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达哇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'17qhfy5254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布达哇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'17qhfy5256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董玉峰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'17qhfy5257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仁青昂布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尼玛松毛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'17qhfy5259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李振华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索昂达哇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'17qhfy5262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青梅巴措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昂色拉加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'17qhfy5264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索昂普措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青梅巴毛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'17qhfy5266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老松尼玛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'17qhfy5267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索昂久美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尼玛昂布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'17qhfy5269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达哇普措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秋英才仁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元丁拉毛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'17qhfy5272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索南扎西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仁金兰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'17qhfy5274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李耀杰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'17qhfy5276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称多县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拉布乡中心寄校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称多五坊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140970</wp:posOffset>
                </wp:positionV>
                <wp:extent cx="1828800" cy="7531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100"/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优秀成果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5pt;margin-top:11.1pt;height:59.3pt;width:144pt;mso-wrap-style:none;z-index:251660288;mso-width-relative:page;mso-height-relative:page;" filled="f" stroked="f" coordsize="21600,21600" o:gfxdata="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dANlU&#10;3QAAAAsBAAAPAAAAAAAAAAEAIAAAACIAAABkcnMvZG93bnJldi54bWxQSwECFAAUAAAACACHTuJA&#10;r+ZdQxwCAAAW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100"/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优秀成果</w:t>
                      </w:r>
                    </w:p>
                    <w:p>
                      <w:pP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1280" w:firstLineChars="40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日志一：</w:t>
      </w:r>
      <w:r>
        <w:rPr>
          <w:rFonts w:hint="eastAsia"/>
          <w:b/>
          <w:bCs/>
          <w:sz w:val="32"/>
          <w:szCs w:val="32"/>
        </w:rPr>
        <w:t>传递一份爱 播撒一份情</w:t>
      </w: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罗延红</w:t>
      </w:r>
    </w:p>
    <w:p>
      <w:pPr>
        <w:ind w:firstLine="640" w:firstLineChars="20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爱能唤醒一切低沉和萎靡，爱能冲破一切困难和阻力。爱，当然成了教师开展教育工作最重要的法宝，热爱教育、热爱学生理所当然应该成为教师职业道德的根本。学生的健康成长是教师不可推卸的责任，也是教师职业存在的最大意义，爱学生就是爱自己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日志二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张延安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从资源的垄断者转变为资源的共享者由于教育环境的变化，师生关系也随之发生变化。从教学资源分布控制权角度说，师生间的信息资源由不对称走向对称。教师的权威被分散和削弱。所以，教师要从资源的垄断者转变为资源的共享者；同时也要成为信息资源的咨询者和提供者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从知识的传授者转变为知识的引领者在信息技术环境中，以教师为中心的教学模式必然会被打破。从教学模式角度说，教师要采取民主的教学模式，让学生成为学习的主人。这就对教师的专业化水平提出了前所未有的高度要求。所以，教师要及时转变观念，从知识的传授者转变为知识的引领者，学习的指导者，从当教师转变为当教练。 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从教学的“实践者”转变为教学的研究者从研究合作和反思提升的角度说，在信息技术环境中，教师要由传统教学的“实践者”、讲师转变为教学的研究者和设计者。这既要求教师具有一般文化知识，学科知识，教育科学知识，也要求教师学会将传统的能力素养与信息素养、现代教育理念方法融合。所以，现在的教学实践、教学研究与传统的相比，已经有了十分明显的不同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78740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班级之星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pt;margin-top:6.2pt;height:144pt;width:144pt;mso-wrap-style:none;z-index:251661312;mso-width-relative:page;mso-height-relative:page;" filled="f" stroked="f" coordsize="21600,21600" o:gfxdata="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RJdar2QAAAAsB&#10;AAAPAAAAAAAAAAEAIAAAACIAAABkcnMvZG93bnJldi54bWxQSwECFAAUAAAACACHTuJAqo3kehoC&#10;AAAXBAAADgAAAAAAAAABACAAAAAo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班级之星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>
        <w:rPr>
          <w:rFonts w:hint="eastAsia"/>
          <w:sz w:val="32"/>
          <w:szCs w:val="32"/>
          <w:lang w:val="en-US" w:eastAsia="zh-CN"/>
        </w:rPr>
        <w:t>拉布乡中心寄校张延安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张老师是我校的青年骨干教师，专业知识丰富，计算机使用非常熟练。所以在此次培训中，他积极帮助老教师参训，有什么问题都会耐心解答，亲自去为老师们实践操作。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720"/>
        <w:rPr>
          <w:rFonts w:hint="eastAsia"/>
          <w:sz w:val="32"/>
          <w:szCs w:val="32"/>
          <w:lang w:val="en-US" w:eastAsia="zh-CN"/>
        </w:rPr>
      </w:pPr>
    </w:p>
    <w:p>
      <w:pPr>
        <w:ind w:firstLine="7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757420" cy="4253865"/>
            <wp:effectExtent l="0" t="0" r="5080" b="13335"/>
            <wp:docPr id="5" name="图片 5" descr="33455984816887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4559848168877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50800</wp:posOffset>
                </wp:positionV>
                <wp:extent cx="2092960" cy="7543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温馨提示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 w:type="textWrapping"/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25pt;margin-top:4pt;height:59.4pt;width:164.8pt;z-index:251662336;mso-width-relative:page;mso-height-relative:page;" filled="f" stroked="f" coordsize="21600,21600" o:gfxdata="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IaO&#10;U9oAAAAKAQAADwAAAAAAAAABACAAAAAiAAAAZHJzL2Rvd25yZXYueG1sUEsBAhQAFAAAAAgAh07i&#10;QFx8agAgAgAAGA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温馨提示</w:t>
                      </w:r>
                    </w:p>
                    <w:p>
                      <w:pP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 w:type="textWrapping"/>
                      </w:r>
                    </w:p>
                    <w:p>
                      <w:pPr>
                        <w:rPr>
                          <w:rFonts w:hint="eastAsia"/>
                          <w:b/>
                          <w:color w:val="FFFFFF"/>
                          <w:sz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华文细黑" w:hAnsi="华文细黑" w:eastAsia="华文细黑"/>
          <w:sz w:val="24"/>
          <w:szCs w:val="24"/>
        </w:rPr>
      </w:pPr>
      <w:r>
        <w:rPr>
          <w:rFonts w:hint="eastAsia" w:ascii="华文细黑" w:hAnsi="华文细黑" w:eastAsia="华文细黑"/>
          <w:sz w:val="24"/>
          <w:szCs w:val="24"/>
        </w:rPr>
        <w:t>本次培训周期是</w:t>
      </w:r>
      <w:r>
        <w:rPr>
          <w:rFonts w:hint="eastAsia" w:ascii="华文细黑" w:hAnsi="华文细黑" w:eastAsia="华文细黑"/>
          <w:sz w:val="24"/>
          <w:szCs w:val="24"/>
          <w:lang w:val="en-US" w:eastAsia="zh-CN"/>
        </w:rPr>
        <w:t>10</w:t>
      </w:r>
      <w:r>
        <w:rPr>
          <w:rFonts w:hint="eastAsia" w:ascii="华文细黑" w:hAnsi="华文细黑" w:eastAsia="华文细黑"/>
          <w:sz w:val="24"/>
          <w:szCs w:val="24"/>
        </w:rPr>
        <w:t>月</w:t>
      </w:r>
      <w:r>
        <w:rPr>
          <w:rFonts w:ascii="华文细黑" w:hAnsi="华文细黑" w:eastAsia="华文细黑"/>
          <w:sz w:val="24"/>
          <w:szCs w:val="24"/>
        </w:rPr>
        <w:t>1</w:t>
      </w:r>
      <w:r>
        <w:rPr>
          <w:rFonts w:hint="eastAsia" w:ascii="华文细黑" w:hAnsi="华文细黑" w:eastAsia="华文细黑"/>
          <w:sz w:val="24"/>
          <w:szCs w:val="24"/>
          <w:lang w:val="en-US" w:eastAsia="zh-CN"/>
        </w:rPr>
        <w:t>0</w:t>
      </w:r>
      <w:r>
        <w:rPr>
          <w:rFonts w:hint="eastAsia" w:ascii="华文细黑" w:hAnsi="华文细黑" w:eastAsia="华文细黑"/>
          <w:sz w:val="24"/>
          <w:szCs w:val="24"/>
        </w:rPr>
        <w:t>日</w:t>
      </w:r>
      <w:r>
        <w:rPr>
          <w:rFonts w:ascii="华文细黑" w:hAnsi="华文细黑" w:eastAsia="华文细黑"/>
          <w:sz w:val="24"/>
          <w:szCs w:val="24"/>
        </w:rPr>
        <w:t>-</w:t>
      </w:r>
      <w:r>
        <w:rPr>
          <w:rFonts w:hint="eastAsia" w:ascii="华文细黑" w:hAnsi="华文细黑" w:eastAsia="华文细黑"/>
          <w:sz w:val="24"/>
          <w:szCs w:val="24"/>
          <w:lang w:val="en-US" w:eastAsia="zh-CN"/>
        </w:rPr>
        <w:t>12</w:t>
      </w:r>
      <w:r>
        <w:rPr>
          <w:rFonts w:hint="eastAsia" w:ascii="华文细黑" w:hAnsi="华文细黑" w:eastAsia="华文细黑"/>
          <w:sz w:val="24"/>
          <w:szCs w:val="24"/>
        </w:rPr>
        <w:t>月</w:t>
      </w:r>
      <w:r>
        <w:rPr>
          <w:rFonts w:ascii="华文细黑" w:hAnsi="华文细黑" w:eastAsia="华文细黑"/>
          <w:sz w:val="24"/>
          <w:szCs w:val="24"/>
        </w:rPr>
        <w:t>30</w:t>
      </w:r>
      <w:r>
        <w:rPr>
          <w:rFonts w:hint="eastAsia" w:ascii="华文细黑" w:hAnsi="华文细黑" w:eastAsia="华文细黑"/>
          <w:sz w:val="24"/>
          <w:szCs w:val="24"/>
        </w:rPr>
        <w:t>日。在研修初期请各位老师注意以下几点，以保证我们顺利开展学习。</w:t>
      </w:r>
    </w:p>
    <w:p>
      <w:pPr>
        <w:spacing w:line="360" w:lineRule="auto"/>
        <w:ind w:firstLine="480" w:firstLineChars="200"/>
        <w:rPr>
          <w:rFonts w:ascii="华文细黑" w:hAnsi="华文细黑" w:eastAsia="华文细黑"/>
          <w:sz w:val="24"/>
          <w:szCs w:val="24"/>
        </w:rPr>
      </w:pPr>
      <w:r>
        <w:rPr>
          <w:rFonts w:ascii="华文细黑" w:hAnsi="华文细黑" w:eastAsia="华文细黑"/>
          <w:sz w:val="24"/>
          <w:szCs w:val="24"/>
        </w:rPr>
        <w:t>一</w:t>
      </w:r>
      <w:r>
        <w:rPr>
          <w:rFonts w:hint="eastAsia" w:ascii="华文细黑" w:hAnsi="华文细黑" w:eastAsia="华文细黑"/>
          <w:sz w:val="24"/>
          <w:szCs w:val="24"/>
        </w:rPr>
        <w:t>、请各位老师牢记账号，建议修改成自己常用的密码并牢记。</w:t>
      </w:r>
    </w:p>
    <w:p>
      <w:pPr>
        <w:spacing w:line="360" w:lineRule="auto"/>
        <w:ind w:firstLine="480" w:firstLineChars="200"/>
        <w:rPr>
          <w:rFonts w:ascii="华文细黑" w:hAnsi="华文细黑" w:eastAsia="华文细黑"/>
          <w:sz w:val="24"/>
          <w:szCs w:val="24"/>
        </w:rPr>
      </w:pPr>
      <w:r>
        <w:rPr>
          <w:rFonts w:ascii="华文细黑" w:hAnsi="华文细黑" w:eastAsia="华文细黑"/>
          <w:sz w:val="24"/>
          <w:szCs w:val="24"/>
        </w:rPr>
        <w:t>二</w:t>
      </w:r>
      <w:r>
        <w:rPr>
          <w:rFonts w:hint="eastAsia" w:ascii="华文细黑" w:hAnsi="华文细黑" w:eastAsia="华文细黑"/>
          <w:sz w:val="24"/>
          <w:szCs w:val="24"/>
        </w:rPr>
        <w:t>、必须修改个人信息，关系到培训结束后的证书发放工作。注意带红色星号是必填项。（请尽快修改）</w:t>
      </w:r>
    </w:p>
    <w:p>
      <w:pPr>
        <w:spacing w:line="360" w:lineRule="auto"/>
        <w:ind w:firstLine="480" w:firstLineChars="200"/>
        <w:rPr>
          <w:rFonts w:ascii="华文细黑" w:hAnsi="华文细黑" w:eastAsia="华文细黑"/>
          <w:sz w:val="24"/>
          <w:szCs w:val="24"/>
        </w:rPr>
      </w:pPr>
      <w:r>
        <w:rPr>
          <w:rFonts w:ascii="华文细黑" w:hAnsi="华文细黑" w:eastAsia="华文细黑"/>
          <w:sz w:val="24"/>
          <w:szCs w:val="24"/>
        </w:rPr>
        <w:t>三</w:t>
      </w:r>
      <w:r>
        <w:rPr>
          <w:rFonts w:hint="eastAsia" w:ascii="华文细黑" w:hAnsi="华文细黑" w:eastAsia="华文细黑"/>
          <w:sz w:val="24"/>
          <w:szCs w:val="24"/>
        </w:rPr>
        <w:t>、请老师们在学习前先进行选课，选课的数量没有限制，请根据自</w:t>
      </w:r>
      <w:r>
        <w:rPr>
          <w:rFonts w:ascii="华文细黑" w:hAnsi="华文细黑" w:eastAsia="华文细黑"/>
          <w:sz w:val="24"/>
          <w:szCs w:val="24"/>
        </w:rPr>
        <w:t>己的兴趣和需要选择合适的课程。</w:t>
      </w:r>
    </w:p>
    <w:p>
      <w:pPr>
        <w:spacing w:line="360" w:lineRule="auto"/>
        <w:ind w:firstLine="480" w:firstLineChars="200"/>
        <w:rPr>
          <w:rFonts w:ascii="华文细黑" w:hAnsi="华文细黑" w:eastAsia="华文细黑"/>
          <w:sz w:val="24"/>
          <w:szCs w:val="24"/>
        </w:rPr>
      </w:pPr>
      <w:r>
        <w:rPr>
          <w:rFonts w:ascii="华文细黑" w:hAnsi="华文细黑" w:eastAsia="华文细黑"/>
          <w:sz w:val="24"/>
          <w:szCs w:val="24"/>
        </w:rPr>
        <w:t>四</w:t>
      </w:r>
      <w:r>
        <w:rPr>
          <w:rFonts w:hint="eastAsia" w:ascii="华文细黑" w:hAnsi="华文细黑" w:eastAsia="华文细黑"/>
          <w:sz w:val="24"/>
          <w:szCs w:val="24"/>
        </w:rPr>
        <w:t>、请及时了解考核方案和进度安排，这两项内容在项目首页可</w:t>
      </w:r>
      <w:r>
        <w:rPr>
          <w:rFonts w:ascii="华文细黑" w:hAnsi="华文细黑" w:eastAsia="华文细黑"/>
          <w:sz w:val="24"/>
          <w:szCs w:val="24"/>
        </w:rPr>
        <w:t>以看到。并经常查看“公告信息”中的“公告”以及“班级简报”</w:t>
      </w:r>
      <w:r>
        <w:rPr>
          <w:rFonts w:hint="eastAsia" w:ascii="华文细黑" w:hAnsi="华文细黑" w:eastAsia="华文细黑"/>
          <w:sz w:val="24"/>
          <w:szCs w:val="24"/>
        </w:rPr>
        <w:t>，</w:t>
      </w:r>
      <w:r>
        <w:rPr>
          <w:rFonts w:ascii="华文细黑" w:hAnsi="华文细黑" w:eastAsia="华文细黑"/>
          <w:sz w:val="24"/>
          <w:szCs w:val="24"/>
        </w:rPr>
        <w:t>以便及时了解最新研修动态。</w:t>
      </w: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158115</wp:posOffset>
                </wp:positionV>
                <wp:extent cx="3893820" cy="182880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/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szCs w:val="3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szCs w:val="3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写在卷尾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3pt;margin-top:12.45pt;height:144pt;width:306.6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1WK9&#10;1wAAAAsBAAAPAAAAAAAAAAEAIAAAACIAAABkcnMvZG93bnJldi54bWxQSwECFAAUAAAACACHTuJA&#10;/7TSjiICAAAZBAAADgAAAAAAAAABACAAAAAm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720"/>
                        <w:rPr>
                          <w:rFonts w:hint="eastAsia"/>
                          <w:b/>
                          <w:color w:val="FFFFFF"/>
                          <w:sz w:val="72"/>
                          <w:szCs w:val="3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szCs w:val="3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写在卷尾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72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愿每一位老师像火苗，永远积极向上！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7383780</wp:posOffset>
            </wp:positionV>
            <wp:extent cx="2267585" cy="2497455"/>
            <wp:effectExtent l="0" t="0" r="18415" b="17145"/>
            <wp:wrapNone/>
            <wp:docPr id="10" name="图片 1" descr="t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tree1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7536180</wp:posOffset>
            </wp:positionV>
            <wp:extent cx="2267585" cy="2497455"/>
            <wp:effectExtent l="0" t="0" r="18415" b="17145"/>
            <wp:wrapNone/>
            <wp:docPr id="9" name="图片 1" descr="t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tree1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7383780</wp:posOffset>
            </wp:positionV>
            <wp:extent cx="2267585" cy="2497455"/>
            <wp:effectExtent l="0" t="0" r="18415" b="17145"/>
            <wp:wrapNone/>
            <wp:docPr id="8" name="图片 1" descr="t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tree1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真广标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赵九江钢笔行书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D226"/>
    <w:multiLevelType w:val="singleLevel"/>
    <w:tmpl w:val="59F7D2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23D08"/>
    <w:rsid w:val="1A0255B1"/>
    <w:rsid w:val="273C1D4C"/>
    <w:rsid w:val="2D8E7167"/>
    <w:rsid w:val="3D9E6B43"/>
    <w:rsid w:val="3E44508A"/>
    <w:rsid w:val="44B17B64"/>
    <w:rsid w:val="46916810"/>
    <w:rsid w:val="469E6161"/>
    <w:rsid w:val="4AB25BBB"/>
    <w:rsid w:val="4CC32DA7"/>
    <w:rsid w:val="4D1D226D"/>
    <w:rsid w:val="56510DDB"/>
    <w:rsid w:val="5D6E61FC"/>
    <w:rsid w:val="62A84419"/>
    <w:rsid w:val="6C423D08"/>
    <w:rsid w:val="6F2C236C"/>
    <w:rsid w:val="701E4FE1"/>
    <w:rsid w:val="71A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2017-10-07T02:52:00Z</dcterms:created>
  <dc:creator>Administrator</dc:creator>
  <cp:lastModifiedBy>Administrator</cp:lastModifiedBy>
  <dcterms:modified xsi:type="dcterms:W3CDTF">2017-12-12T01:13:23Z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