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702B" w14:textId="3FBB1402" w:rsidR="00B32F8D" w:rsidRDefault="00B32F8D" w:rsidP="00B32F8D">
      <w:pPr>
        <w:jc w:val="center"/>
        <w:rPr>
          <w:rFonts w:ascii="华文宋体" w:eastAsia="华文宋体" w:hAnsi="华文宋体"/>
          <w:b/>
          <w:sz w:val="44"/>
          <w:szCs w:val="44"/>
        </w:rPr>
      </w:pPr>
      <w:r w:rsidRPr="00B32F8D">
        <w:rPr>
          <w:rFonts w:ascii="华文宋体" w:eastAsia="华文宋体" w:hAnsi="华文宋体" w:hint="eastAsia"/>
          <w:b/>
          <w:sz w:val="44"/>
          <w:szCs w:val="44"/>
        </w:rPr>
        <w:t>利用信息技术  提高课堂效率</w:t>
      </w:r>
    </w:p>
    <w:p w14:paraId="06FB755C" w14:textId="1774D59B" w:rsidR="00B32F8D" w:rsidRPr="00B32F8D" w:rsidRDefault="00B32F8D" w:rsidP="00B32F8D">
      <w:pPr>
        <w:rPr>
          <w:rFonts w:ascii="华文宋体" w:eastAsia="华文宋体" w:hAnsi="华文宋体" w:hint="eastAsia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我在河南省信阳市息县夏庄镇下面一个村小里面教学，刚开始上班时，完全不知道该怎么样去教，后来在教学的过程中，慢慢猜摸索出来该如何有效地利用课堂，并且能运用有效的信息资源提高课堂效率，下面是我的经验，浅谈一下：</w:t>
      </w:r>
      <w:bookmarkStart w:id="0" w:name="_GoBack"/>
      <w:bookmarkEnd w:id="0"/>
    </w:p>
    <w:p w14:paraId="631B87A4" w14:textId="77777777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一、创设情境，激发创新意识 </w:t>
      </w:r>
    </w:p>
    <w:p w14:paraId="43103BFC" w14:textId="17422676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  心理学研究告诉我们：“好奇心是人们对新奇事物积极探求的一种心理倾向。”现代信息技术能使文本、图形、图像、声音、视频、动画等多种媒体有机组合，图、文、声、形、像并茂，可为学生提供多样化的外部刺激、创设多样化的情境，具有丰富的感受性和新颖性，有利于诱发学生的好奇心和求知欲，为激发创新意识提供了良好的条 件。能引起学生的学习兴趣并提高学生的学习积极性。从而为学生进行创造性的学习奠定基础。 </w:t>
      </w:r>
    </w:p>
    <w:p w14:paraId="60DA10E1" w14:textId="77777777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  如在教学《分数的大小比较》时，我利用多媒体课件创设这样的情境来导入：烈日炎炎，口渴难忍，猪八戒找来一个大西瓜解渴。悟空说：“咱们四人平分，每人吃四分之一吧。”</w:t>
      </w:r>
      <w:proofErr w:type="gramStart"/>
      <w:r w:rsidRPr="00B32F8D">
        <w:rPr>
          <w:rFonts w:ascii="华文宋体" w:eastAsia="华文宋体" w:hAnsi="华文宋体" w:hint="eastAsia"/>
          <w:sz w:val="28"/>
          <w:szCs w:val="28"/>
        </w:rPr>
        <w:t>八戒很贪吃</w:t>
      </w:r>
      <w:proofErr w:type="gramEnd"/>
      <w:r w:rsidRPr="00B32F8D">
        <w:rPr>
          <w:rFonts w:ascii="华文宋体" w:eastAsia="华文宋体" w:hAnsi="华文宋体" w:hint="eastAsia"/>
          <w:sz w:val="28"/>
          <w:szCs w:val="28"/>
        </w:rPr>
        <w:t>，不高兴的说：“西瓜是我找来的，应该多吃一点吧，我至少要吃六分之一或七分之一吧。”其余三人听了哈哈大笑。小朋友，你知道大家为什么</w:t>
      </w:r>
      <w:proofErr w:type="gramStart"/>
      <w:r w:rsidRPr="00B32F8D">
        <w:rPr>
          <w:rFonts w:ascii="华文宋体" w:eastAsia="华文宋体" w:hAnsi="华文宋体" w:hint="eastAsia"/>
          <w:sz w:val="28"/>
          <w:szCs w:val="28"/>
        </w:rPr>
        <w:t>取笑八</w:t>
      </w:r>
      <w:proofErr w:type="gramEnd"/>
      <w:r w:rsidRPr="00B32F8D">
        <w:rPr>
          <w:rFonts w:ascii="华文宋体" w:eastAsia="华文宋体" w:hAnsi="华文宋体" w:hint="eastAsia"/>
          <w:sz w:val="28"/>
          <w:szCs w:val="28"/>
        </w:rPr>
        <w:t>戒吗？在这个情境中，火红的太阳，干枯的大地，翠绿的西瓜，滑稽的人物表情，幽默的人物对话为学生提供身临其境的感觉，适时提出的问题，自然就能创设出最佳的学习情境，唤起学生思考的兴趣，大大地诱发学生的好奇心和求知欲，激发起学生的创新意识。 </w:t>
      </w:r>
    </w:p>
    <w:p w14:paraId="28C67BE1" w14:textId="77777777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lastRenderedPageBreak/>
        <w:t>二、化静为动，突破重点难点 </w:t>
      </w:r>
    </w:p>
    <w:p w14:paraId="618B2F0B" w14:textId="77777777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数学教学内容有时比较抽象，传统的教学手段有一定的局限性，而计算机可以使抽象的概念具体化、形象化，进行动态展示，加强学生的直观印象，这样可以弥补传统教学方式难以克服的重点、难点的教学，达到事半功倍的效果。 </w:t>
      </w:r>
    </w:p>
    <w:p w14:paraId="40621CB1" w14:textId="7D142253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如：“相遇问题”是小学数学教学中有相当难度的一类应用题，在教材中既是重点，又是难点。巧妙地运用多媒体手段把学生难以理解的抽象问题，通过直观形象的图文形式加以强化，收到事半功倍的效果。教学中展示课件：屏幕上出现一条笔直的公路表示“全程”；按任意键后，又在公路的两端出现两辆汽车表示“相对而行的两个物体”；再按任意键，两辆汽车在隆隆声中向前行驶表示</w:t>
      </w:r>
      <w:proofErr w:type="gramStart"/>
      <w:r w:rsidRPr="00B32F8D">
        <w:rPr>
          <w:rFonts w:ascii="华文宋体" w:eastAsia="华文宋体" w:hAnsi="华文宋体" w:hint="eastAsia"/>
          <w:sz w:val="28"/>
          <w:szCs w:val="28"/>
        </w:rPr>
        <w:t>“</w:t>
      </w:r>
      <w:proofErr w:type="gramEnd"/>
      <w:r w:rsidRPr="00B32F8D">
        <w:rPr>
          <w:rFonts w:ascii="华文宋体" w:eastAsia="华文宋体" w:hAnsi="华文宋体" w:hint="eastAsia"/>
          <w:sz w:val="28"/>
          <w:szCs w:val="28"/>
        </w:rPr>
        <w:t>相对而行在两辆汽车重合时按任意键，汽车刹住并表示“相遇”，两辆汽车经过的路线用不同颜色的线条来表示；同时，在画面上有一个钟表，它随着汽车的运行而运行，随着汽车的停止而停止，它展示给学生的结论是：两物体相遇时所用的时间相同。由于增强了感知度，教师不用讲，学生已经在声、光、色、形中明白了诸如“相对、相反、相遇、路程”等词语，从而加深了对内容的理解，并体会到知识的“动态生成”过程，极大地提高了学生的理解能力和分析问题能力。 </w:t>
      </w:r>
    </w:p>
    <w:p w14:paraId="0EF37AFC" w14:textId="77777777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三、发挥主体作用，促进主动学习 </w:t>
      </w:r>
    </w:p>
    <w:p w14:paraId="2DC1D05E" w14:textId="77777777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陶行知先生曾经说过：“教育孩子的全部秘密在于相信孩子和解放孩子。”多媒体技术以一种图文并茂、丰富多彩的人机交互方式，为学生提供了主动参与学习的交互式学习环境，使学生在教学过程中始终</w:t>
      </w:r>
      <w:r w:rsidRPr="00B32F8D">
        <w:rPr>
          <w:rFonts w:ascii="华文宋体" w:eastAsia="华文宋体" w:hAnsi="华文宋体" w:hint="eastAsia"/>
          <w:sz w:val="28"/>
          <w:szCs w:val="28"/>
        </w:rPr>
        <w:lastRenderedPageBreak/>
        <w:t>处于主体地位。  </w:t>
      </w:r>
    </w:p>
    <w:p w14:paraId="7F63702D" w14:textId="77777777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比如，在进行数学复习课教学中，根据学生的学习水平及认知能力，以网站的形式设计不同层次的知识点，同时通过网络进行问题的讨论、答疑，使学生能够根据自己的学习需求和能力状况，选择适当的学习内容，可以根据自己的需要去主动学习。由此，学生的主体作用得到了充分发挥，真正体现了新课标的一个重要原则——让学生主动学习。  </w:t>
      </w:r>
    </w:p>
    <w:p w14:paraId="24D359DF" w14:textId="77777777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四、动画模拟，加强图形认识 </w:t>
      </w:r>
    </w:p>
    <w:p w14:paraId="07C74E47" w14:textId="172D64CB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多媒体的优势在于既能提供大量直观的运动</w:t>
      </w:r>
      <w:proofErr w:type="gramStart"/>
      <w:r w:rsidRPr="00B32F8D">
        <w:rPr>
          <w:rFonts w:ascii="华文宋体" w:eastAsia="华文宋体" w:hAnsi="华文宋体" w:hint="eastAsia"/>
          <w:sz w:val="28"/>
          <w:szCs w:val="28"/>
        </w:rPr>
        <w:t>图象</w:t>
      </w:r>
      <w:proofErr w:type="gramEnd"/>
      <w:r w:rsidRPr="00B32F8D">
        <w:rPr>
          <w:rFonts w:ascii="华文宋体" w:eastAsia="华文宋体" w:hAnsi="华文宋体" w:hint="eastAsia"/>
          <w:sz w:val="28"/>
          <w:szCs w:val="28"/>
        </w:rPr>
        <w:t>，又能随着</w:t>
      </w:r>
      <w:proofErr w:type="gramStart"/>
      <w:r w:rsidRPr="00B32F8D">
        <w:rPr>
          <w:rFonts w:ascii="华文宋体" w:eastAsia="华文宋体" w:hAnsi="华文宋体" w:hint="eastAsia"/>
          <w:sz w:val="28"/>
          <w:szCs w:val="28"/>
        </w:rPr>
        <w:t>图象</w:t>
      </w:r>
      <w:proofErr w:type="gramEnd"/>
      <w:r w:rsidRPr="00B32F8D">
        <w:rPr>
          <w:rFonts w:ascii="华文宋体" w:eastAsia="华文宋体" w:hAnsi="华文宋体" w:hint="eastAsia"/>
          <w:sz w:val="28"/>
          <w:szCs w:val="28"/>
        </w:rPr>
        <w:t>的展示作简要的说明。根据教学的需要，化静为动，动静结合，使静态的知识动态化，有效地激发了学生探究新知识的兴趣，使教与学充满了生机，使学生学得主动，在学习过程中，加深对知识的理解，并逐步了解知识的形成过程。例如在教学“线、射线、直线”时： 在屏幕上显示一个亮点，然后，从亮点向右射出一束光线，使学生看后马上就能悟出射线是怎样形成的；用不同色彩分别在射线上闪烁出第二个亮点和两亮点间的</w:t>
      </w:r>
      <w:proofErr w:type="gramStart"/>
      <w:r w:rsidRPr="00B32F8D">
        <w:rPr>
          <w:rFonts w:ascii="华文宋体" w:eastAsia="华文宋体" w:hAnsi="华文宋体" w:hint="eastAsia"/>
          <w:sz w:val="28"/>
          <w:szCs w:val="28"/>
        </w:rPr>
        <w:t>一</w:t>
      </w:r>
      <w:proofErr w:type="gramEnd"/>
      <w:r w:rsidRPr="00B32F8D">
        <w:rPr>
          <w:rFonts w:ascii="华文宋体" w:eastAsia="华文宋体" w:hAnsi="华文宋体" w:hint="eastAsia"/>
          <w:sz w:val="28"/>
          <w:szCs w:val="28"/>
        </w:rPr>
        <w:t>分部，使学生认识到这就是线段，线段有两个端点；将线段两个端点向左、右分别延伸，就形成了一条直线；将直线向左右两边适当延伸后，问学生直线还可以向两边延伸吗？引导学生想象出直线无限长、不可度量、没有端点，通过这样直观教学，将那些看似静止的、孤立的事物活动起来，使学生较容易找出事物之间的联系和区别，从而获得正确、清晰的几何概念。 </w:t>
      </w:r>
    </w:p>
    <w:p w14:paraId="0412BF68" w14:textId="77777777" w:rsidR="00B32F8D" w:rsidRPr="00B32F8D" w:rsidRDefault="00B32F8D" w:rsidP="00B32F8D">
      <w:pPr>
        <w:rPr>
          <w:rFonts w:ascii="华文宋体" w:eastAsia="华文宋体" w:hAnsi="华文宋体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例：</w:t>
      </w:r>
      <w:proofErr w:type="gramStart"/>
      <w:r w:rsidRPr="00B32F8D">
        <w:rPr>
          <w:rFonts w:ascii="华文宋体" w:eastAsia="华文宋体" w:hAnsi="华文宋体" w:hint="eastAsia"/>
          <w:sz w:val="28"/>
          <w:szCs w:val="28"/>
        </w:rPr>
        <w:t>在教学</w:t>
      </w:r>
      <w:proofErr w:type="gramEnd"/>
      <w:r w:rsidRPr="00B32F8D">
        <w:rPr>
          <w:rFonts w:ascii="华文宋体" w:eastAsia="华文宋体" w:hAnsi="华文宋体" w:hint="eastAsia"/>
          <w:sz w:val="28"/>
          <w:szCs w:val="28"/>
        </w:rPr>
        <w:t>长方体的棱</w:t>
      </w:r>
      <w:proofErr w:type="gramStart"/>
      <w:r w:rsidRPr="00B32F8D">
        <w:rPr>
          <w:rFonts w:ascii="华文宋体" w:eastAsia="华文宋体" w:hAnsi="华文宋体" w:hint="eastAsia"/>
          <w:sz w:val="28"/>
          <w:szCs w:val="28"/>
        </w:rPr>
        <w:t>长特征</w:t>
      </w:r>
      <w:proofErr w:type="gramEnd"/>
      <w:r w:rsidRPr="00B32F8D">
        <w:rPr>
          <w:rFonts w:ascii="华文宋体" w:eastAsia="华文宋体" w:hAnsi="华文宋体" w:hint="eastAsia"/>
          <w:sz w:val="28"/>
          <w:szCs w:val="28"/>
        </w:rPr>
        <w:t>时，就可以利用其中几条棱的上下左右</w:t>
      </w:r>
      <w:r w:rsidRPr="00B32F8D">
        <w:rPr>
          <w:rFonts w:ascii="华文宋体" w:eastAsia="华文宋体" w:hAnsi="华文宋体" w:hint="eastAsia"/>
          <w:sz w:val="28"/>
          <w:szCs w:val="28"/>
        </w:rPr>
        <w:lastRenderedPageBreak/>
        <w:t>平移形式的动画，使学生明白长方体有</w:t>
      </w:r>
      <w:r w:rsidRPr="00B32F8D">
        <w:rPr>
          <w:rFonts w:ascii="华文宋体" w:eastAsia="华文宋体" w:hAnsi="华文宋体"/>
          <w:sz w:val="28"/>
          <w:szCs w:val="28"/>
        </w:rPr>
        <w:t>12条棱长，可以分成三组，每组四条棱的长短相等这一知识。 </w:t>
      </w:r>
    </w:p>
    <w:p w14:paraId="56E37E48" w14:textId="5E45A271" w:rsidR="00B32F8D" w:rsidRPr="006C2004" w:rsidRDefault="00B32F8D" w:rsidP="00B32F8D">
      <w:pPr>
        <w:rPr>
          <w:rFonts w:ascii="华文宋体" w:eastAsia="华文宋体" w:hAnsi="华文宋体" w:hint="eastAsia"/>
          <w:sz w:val="28"/>
          <w:szCs w:val="28"/>
        </w:rPr>
      </w:pPr>
      <w:r w:rsidRPr="00B32F8D">
        <w:rPr>
          <w:rFonts w:ascii="华文宋体" w:eastAsia="华文宋体" w:hAnsi="华文宋体" w:hint="eastAsia"/>
          <w:sz w:val="28"/>
          <w:szCs w:val="28"/>
        </w:rPr>
        <w:t>综上所述，运用多媒体教学，可以做到数形结合、音形兼备，有助于学生对数学教学内容的掌握，使有意识的学习和无意识的学习结合起来，使学生既提高了学习效率又学得轻松愉快，具有它独特的优势，但在具体的教学过程中，我们选用多媒体时既要根据学生的认识规律、心理特点、又要注意服从于教学目标，学生学习实际等诸多因素。只有合理的使用多媒体，教师“教”的主体地位才能得到加强，学生“学”的主体地位也才能得到充分的发展。</w:t>
      </w:r>
    </w:p>
    <w:sectPr w:rsidR="00B32F8D" w:rsidRPr="006C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633F7"/>
    <w:multiLevelType w:val="hybridMultilevel"/>
    <w:tmpl w:val="07B6269C"/>
    <w:lvl w:ilvl="0" w:tplc="60702918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 w15:restartNumberingAfterBreak="0">
    <w:nsid w:val="78786522"/>
    <w:multiLevelType w:val="hybridMultilevel"/>
    <w:tmpl w:val="9594D424"/>
    <w:lvl w:ilvl="0" w:tplc="7432088E">
      <w:start w:val="1"/>
      <w:numFmt w:val="decimal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ind w:left="39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42"/>
    <w:rsid w:val="00437540"/>
    <w:rsid w:val="006C2004"/>
    <w:rsid w:val="00A74C09"/>
    <w:rsid w:val="00B32F8D"/>
    <w:rsid w:val="00E6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508B"/>
  <w15:chartTrackingRefBased/>
  <w15:docId w15:val="{4DBF0163-FC03-4C85-AB69-D43029B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董凌云</dc:creator>
  <cp:keywords/>
  <dc:description/>
  <cp:lastModifiedBy>董凌云</cp:lastModifiedBy>
  <cp:revision>3</cp:revision>
  <dcterms:created xsi:type="dcterms:W3CDTF">2018-02-05T11:47:00Z</dcterms:created>
  <dcterms:modified xsi:type="dcterms:W3CDTF">2018-02-05T12:17:00Z</dcterms:modified>
</cp:coreProperties>
</file>