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180" w:afterAutospacing="0"/>
        <w:ind w:right="0" w:firstLine="600" w:firstLineChars="200"/>
        <w:jc w:val="left"/>
        <w:textAlignment w:val="baseline"/>
        <w:rPr>
          <w:rFonts w:ascii="宋体" w:hAnsi="宋体" w:eastAsia="宋体" w:cs="宋体"/>
          <w:b w:val="0"/>
          <w:i w:val="0"/>
          <w:caps w:val="0"/>
          <w:color w:val="000000"/>
          <w:spacing w:val="0"/>
          <w:sz w:val="30"/>
          <w:szCs w:val="30"/>
        </w:rPr>
      </w:pPr>
      <w:r>
        <w:rPr>
          <w:rFonts w:hint="eastAsia" w:ascii="宋体" w:hAnsi="宋体" w:eastAsia="宋体" w:cs="宋体"/>
          <w:b w:val="0"/>
          <w:i w:val="0"/>
          <w:caps w:val="0"/>
          <w:color w:val="000000"/>
          <w:spacing w:val="0"/>
          <w:sz w:val="30"/>
          <w:szCs w:val="30"/>
          <w:bdr w:val="none" w:color="auto" w:sz="0" w:space="0"/>
          <w:shd w:val="clear" w:fill="FAFAFA"/>
          <w:vertAlign w:val="baseline"/>
        </w:rPr>
        <w:t>在远程培训研修的日子里，观看老师和专家讲座的视频，那一个个生动的教学课例，让我们更贴近课堂；专家们精辟的独到的分析又使我知道了教学中应该注意什么，哪些细节需要杨弃，哪些地方需要改正。尤其是我平时教学中遇到的困惑得以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180" w:afterAutospacing="0"/>
        <w:ind w:left="0" w:right="0" w:firstLine="0"/>
        <w:jc w:val="left"/>
        <w:textAlignment w:val="baseline"/>
        <w:rPr>
          <w:rFonts w:hint="eastAsia" w:ascii="宋体" w:hAnsi="宋体" w:eastAsia="宋体" w:cs="宋体"/>
          <w:b w:val="0"/>
          <w:i w:val="0"/>
          <w:caps w:val="0"/>
          <w:color w:val="000000"/>
          <w:spacing w:val="0"/>
          <w:sz w:val="30"/>
          <w:szCs w:val="30"/>
        </w:rPr>
      </w:pPr>
      <w:r>
        <w:rPr>
          <w:rFonts w:hint="eastAsia" w:ascii="宋体" w:hAnsi="宋体" w:eastAsia="宋体" w:cs="宋体"/>
          <w:b w:val="0"/>
          <w:i w:val="0"/>
          <w:caps w:val="0"/>
          <w:color w:val="000000"/>
          <w:spacing w:val="0"/>
          <w:sz w:val="30"/>
          <w:szCs w:val="30"/>
          <w:bdr w:val="none" w:color="auto" w:sz="0" w:space="0"/>
          <w:shd w:val="clear" w:fill="FAFAFA"/>
          <w:vertAlign w:val="baseline"/>
        </w:rPr>
        <w:t>　　困惑一：我们倡导新课程下的新型学习方式，鼓励学生自主、合作、探究性的学习，但是低段学生在合作、探究上常常不好操作，流于形式，缺乏在个体独立思考基础上的真正合作，有的小组是好学生一统“天下”，而学困生则“袖手旁观”；有的学生合作学习时，不会倾听，不会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180" w:afterAutospacing="0"/>
        <w:ind w:left="0" w:right="0" w:firstLine="0"/>
        <w:jc w:val="left"/>
        <w:textAlignment w:val="baseline"/>
        <w:rPr>
          <w:rFonts w:hint="eastAsia" w:ascii="宋体" w:hAnsi="宋体" w:eastAsia="宋体" w:cs="宋体"/>
          <w:b w:val="0"/>
          <w:i w:val="0"/>
          <w:caps w:val="0"/>
          <w:color w:val="000000"/>
          <w:spacing w:val="0"/>
          <w:sz w:val="30"/>
          <w:szCs w:val="30"/>
        </w:rPr>
      </w:pPr>
      <w:r>
        <w:rPr>
          <w:rFonts w:hint="eastAsia" w:ascii="宋体" w:hAnsi="宋体" w:eastAsia="宋体" w:cs="宋体"/>
          <w:b w:val="0"/>
          <w:i w:val="0"/>
          <w:caps w:val="0"/>
          <w:color w:val="000000"/>
          <w:spacing w:val="0"/>
          <w:sz w:val="30"/>
          <w:szCs w:val="30"/>
          <w:bdr w:val="none" w:color="auto" w:sz="0" w:space="0"/>
          <w:shd w:val="clear" w:fill="FAFAFA"/>
          <w:vertAlign w:val="baseline"/>
        </w:rPr>
        <w:t>　　对策：（1）在讨论前，或先明确分工再合作，使每个成员都可以发挥自己的特长，既快又好地完成任务；或先独立思考，再分别说出自己的想法，最后形成集体的意见。（2）精心选择合作学习的内容。选择的内容要考虑学生之间可能会有不同的认识，有不同的发现等，这些内容往往是教学的重点或难点，是学生靠个体自主学习很难解决的。这样，才能把学生的个体差异变成一种教学资源，学生才会积极参与合作学习，才会收到相互启发的功效。（3）加强对合作学习的指导。小组合作学习时，教师不能袖手旁观，要真正关注学生，深入到小组中去，了解他们合作的效果、讨论的焦点、思考的疑难点。教师还应考虑学生需要什么，如何去引导他们，从而灵活地组织安排下一个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180" w:afterAutospacing="0"/>
        <w:ind w:left="0" w:right="0" w:firstLine="0"/>
        <w:jc w:val="left"/>
        <w:textAlignment w:val="baseline"/>
        <w:rPr>
          <w:rFonts w:hint="eastAsia" w:ascii="宋体" w:hAnsi="宋体" w:eastAsia="宋体" w:cs="宋体"/>
          <w:b w:val="0"/>
          <w:i w:val="0"/>
          <w:caps w:val="0"/>
          <w:color w:val="000000"/>
          <w:spacing w:val="0"/>
          <w:sz w:val="30"/>
          <w:szCs w:val="30"/>
        </w:rPr>
      </w:pPr>
      <w:r>
        <w:rPr>
          <w:rFonts w:hint="eastAsia" w:ascii="宋体" w:hAnsi="宋体" w:eastAsia="宋体" w:cs="宋体"/>
          <w:b w:val="0"/>
          <w:i w:val="0"/>
          <w:caps w:val="0"/>
          <w:color w:val="000000"/>
          <w:spacing w:val="0"/>
          <w:sz w:val="16"/>
          <w:szCs w:val="16"/>
          <w:bdr w:val="none" w:color="auto" w:sz="0" w:space="0"/>
          <w:shd w:val="clear" w:fill="FAFAFA"/>
          <w:vertAlign w:val="baseline"/>
        </w:rPr>
        <w:t>　</w:t>
      </w:r>
      <w:r>
        <w:rPr>
          <w:rFonts w:hint="eastAsia" w:ascii="宋体" w:hAnsi="宋体" w:eastAsia="宋体" w:cs="宋体"/>
          <w:b w:val="0"/>
          <w:i w:val="0"/>
          <w:caps w:val="0"/>
          <w:color w:val="000000"/>
          <w:spacing w:val="0"/>
          <w:sz w:val="16"/>
          <w:szCs w:val="16"/>
          <w:bdr w:val="none" w:color="auto" w:sz="0" w:space="0"/>
          <w:shd w:val="clear" w:fill="FAFAFA"/>
          <w:vertAlign w:val="baseline"/>
          <w:lang w:val="en-US" w:eastAsia="zh-CN"/>
        </w:rPr>
        <w:t xml:space="preserve">    </w:t>
      </w:r>
      <w:r>
        <w:rPr>
          <w:rFonts w:hint="eastAsia" w:ascii="宋体" w:hAnsi="宋体" w:eastAsia="宋体" w:cs="宋体"/>
          <w:b w:val="0"/>
          <w:i w:val="0"/>
          <w:caps w:val="0"/>
          <w:color w:val="000000"/>
          <w:spacing w:val="0"/>
          <w:sz w:val="16"/>
          <w:szCs w:val="16"/>
          <w:bdr w:val="none" w:color="auto" w:sz="0" w:space="0"/>
          <w:shd w:val="clear" w:fill="FAFAFA"/>
          <w:vertAlign w:val="baseline"/>
        </w:rPr>
        <w:t>　</w:t>
      </w:r>
      <w:r>
        <w:rPr>
          <w:rFonts w:hint="eastAsia" w:ascii="宋体" w:hAnsi="宋体" w:eastAsia="宋体" w:cs="宋体"/>
          <w:b w:val="0"/>
          <w:i w:val="0"/>
          <w:caps w:val="0"/>
          <w:color w:val="000000"/>
          <w:spacing w:val="0"/>
          <w:sz w:val="30"/>
          <w:szCs w:val="30"/>
          <w:bdr w:val="none" w:color="auto" w:sz="0" w:space="0"/>
          <w:shd w:val="clear" w:fill="FAFAFA"/>
          <w:vertAlign w:val="baseline"/>
        </w:rPr>
        <w:t>困惑二：传统观念下的课堂环节观与真实课堂教学的矛盾。以往的教学，考虑环节是否完美，是否紧凑。而真实的教学中以学生的体验、探索为主，由此产生许多预料之外的新情境、新因素、新问题，教师要改变固定课堂环节观，做到以学定教，最大限度地满足学生的学习愿望，让师生产生积极的交流，产生互动。然而在实际教学中，学生的表现欲强烈，从而往往出现拖堂现象，完不成教学任务，甚至降低课堂效益的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180" w:afterAutospacing="0"/>
        <w:ind w:left="0" w:right="0" w:firstLine="0"/>
        <w:jc w:val="left"/>
        <w:textAlignment w:val="baseline"/>
        <w:rPr>
          <w:rFonts w:hint="eastAsia" w:ascii="宋体" w:hAnsi="宋体" w:eastAsia="宋体" w:cs="宋体"/>
          <w:b w:val="0"/>
          <w:i w:val="0"/>
          <w:caps w:val="0"/>
          <w:color w:val="000000"/>
          <w:spacing w:val="0"/>
          <w:sz w:val="30"/>
          <w:szCs w:val="30"/>
        </w:rPr>
      </w:pPr>
      <w:r>
        <w:rPr>
          <w:rFonts w:hint="eastAsia" w:ascii="宋体" w:hAnsi="宋体" w:eastAsia="宋体" w:cs="宋体"/>
          <w:b w:val="0"/>
          <w:i w:val="0"/>
          <w:caps w:val="0"/>
          <w:color w:val="000000"/>
          <w:spacing w:val="0"/>
          <w:sz w:val="30"/>
          <w:szCs w:val="30"/>
          <w:bdr w:val="none" w:color="auto" w:sz="0" w:space="0"/>
          <w:shd w:val="clear" w:fill="FAFAFA"/>
          <w:vertAlign w:val="baseline"/>
        </w:rPr>
        <w:t>　　对策：我们尝试引导学生共同将最感兴趣的话题或文中的重点问题提出来讨论，而其他的问题可放在课后与学生单独交流，或将自己的想法写在纸上再交与老师，对于较为精彩的话语可展览在语文学习园地内。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180" w:afterAutospacing="0"/>
        <w:ind w:left="0" w:right="0" w:firstLine="0"/>
        <w:jc w:val="left"/>
        <w:textAlignment w:val="baseline"/>
        <w:rPr>
          <w:rFonts w:hint="eastAsia" w:ascii="宋体" w:hAnsi="宋体" w:eastAsia="宋体" w:cs="宋体"/>
          <w:b w:val="0"/>
          <w:i w:val="0"/>
          <w:caps w:val="0"/>
          <w:color w:val="000000"/>
          <w:spacing w:val="0"/>
          <w:sz w:val="30"/>
          <w:szCs w:val="30"/>
        </w:rPr>
      </w:pPr>
      <w:r>
        <w:rPr>
          <w:rFonts w:hint="eastAsia" w:ascii="宋体" w:hAnsi="宋体" w:eastAsia="宋体" w:cs="宋体"/>
          <w:b w:val="0"/>
          <w:i w:val="0"/>
          <w:caps w:val="0"/>
          <w:color w:val="000000"/>
          <w:spacing w:val="0"/>
          <w:sz w:val="16"/>
          <w:szCs w:val="16"/>
          <w:bdr w:val="none" w:color="auto" w:sz="0" w:space="0"/>
          <w:shd w:val="clear" w:fill="FAFAFA"/>
          <w:vertAlign w:val="baseline"/>
        </w:rPr>
        <w:t>　</w:t>
      </w:r>
      <w:r>
        <w:rPr>
          <w:rFonts w:hint="eastAsia" w:ascii="宋体" w:hAnsi="宋体" w:eastAsia="宋体" w:cs="宋体"/>
          <w:b w:val="0"/>
          <w:i w:val="0"/>
          <w:caps w:val="0"/>
          <w:color w:val="000000"/>
          <w:spacing w:val="0"/>
          <w:sz w:val="30"/>
          <w:szCs w:val="30"/>
          <w:bdr w:val="none" w:color="auto" w:sz="0" w:space="0"/>
          <w:shd w:val="clear" w:fill="FAFAFA"/>
          <w:vertAlign w:val="baseline"/>
        </w:rPr>
        <w:t>　</w:t>
      </w:r>
      <w:r>
        <w:rPr>
          <w:rFonts w:hint="eastAsia" w:ascii="宋体" w:hAnsi="宋体" w:eastAsia="宋体" w:cs="宋体"/>
          <w:b w:val="0"/>
          <w:i w:val="0"/>
          <w:caps w:val="0"/>
          <w:color w:val="000000"/>
          <w:spacing w:val="0"/>
          <w:sz w:val="30"/>
          <w:szCs w:val="30"/>
          <w:bdr w:val="none" w:color="auto" w:sz="0" w:space="0"/>
          <w:shd w:val="clear" w:fill="FAFAFA"/>
          <w:vertAlign w:val="baseline"/>
          <w:lang w:val="en-US" w:eastAsia="zh-CN"/>
        </w:rPr>
        <w:t xml:space="preserve"> </w:t>
      </w:r>
      <w:bookmarkStart w:id="0" w:name="_GoBack"/>
      <w:bookmarkEnd w:id="0"/>
      <w:r>
        <w:rPr>
          <w:rFonts w:hint="eastAsia" w:ascii="宋体" w:hAnsi="宋体" w:eastAsia="宋体" w:cs="宋体"/>
          <w:b w:val="0"/>
          <w:i w:val="0"/>
          <w:caps w:val="0"/>
          <w:color w:val="000000"/>
          <w:spacing w:val="0"/>
          <w:sz w:val="30"/>
          <w:szCs w:val="30"/>
          <w:bdr w:val="none" w:color="auto" w:sz="0" w:space="0"/>
          <w:shd w:val="clear" w:fill="FAFAFA"/>
          <w:vertAlign w:val="baseline"/>
        </w:rPr>
        <w:t>困惑三：教材将“基础训练”改为“积累·运用”，它使语文的人文性体现得更为充分，而在语文的工具性方面，则显得导向欠明，这样让教师难以准确把握工具性训练的度，尤其针对青年教师来说，就显得难度更大，这便成为一线教师的一大困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180" w:afterAutospacing="0"/>
        <w:ind w:left="0" w:right="0" w:firstLine="0"/>
        <w:jc w:val="left"/>
        <w:textAlignment w:val="baseline"/>
        <w:rPr>
          <w:rFonts w:hint="eastAsia" w:ascii="宋体" w:hAnsi="宋体" w:eastAsia="宋体" w:cs="宋体"/>
          <w:b w:val="0"/>
          <w:i w:val="0"/>
          <w:caps w:val="0"/>
          <w:color w:val="000000"/>
          <w:spacing w:val="0"/>
          <w:sz w:val="30"/>
          <w:szCs w:val="30"/>
        </w:rPr>
      </w:pPr>
      <w:r>
        <w:rPr>
          <w:rFonts w:hint="eastAsia" w:ascii="宋体" w:hAnsi="宋体" w:eastAsia="宋体" w:cs="宋体"/>
          <w:b w:val="0"/>
          <w:i w:val="0"/>
          <w:caps w:val="0"/>
          <w:color w:val="000000"/>
          <w:spacing w:val="0"/>
          <w:sz w:val="30"/>
          <w:szCs w:val="30"/>
          <w:bdr w:val="none" w:color="auto" w:sz="0" w:space="0"/>
          <w:shd w:val="clear" w:fill="FAFAFA"/>
          <w:vertAlign w:val="baseline"/>
        </w:rPr>
        <w:t>　　对策：在语文学科中，无论是“人文素质”，还是“工具素质”，都不是独立于语言文字之外而抽象存在的。我们认为小学是打基础的阶段，教师在教学中，就是要踏踏实实地进行必要的语文基础训练，字要端端正正地写，词语要一个一个地积累，句子要一句一句地理解，课文要响亮流畅地朗读，话要正确连贯地说，作文要通通顺顺地写，该背诵的好文章要老老实实地背诵，当然更要重视引导学生做大量的课外积累，扩大知识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180" w:afterAutospacing="0"/>
        <w:ind w:left="0" w:right="0" w:firstLine="0"/>
        <w:jc w:val="left"/>
        <w:textAlignment w:val="baseline"/>
        <w:rPr>
          <w:rFonts w:hint="eastAsia" w:ascii="宋体" w:hAnsi="宋体" w:eastAsia="宋体" w:cs="宋体"/>
          <w:b w:val="0"/>
          <w:i w:val="0"/>
          <w:caps w:val="0"/>
          <w:color w:val="000000"/>
          <w:spacing w:val="0"/>
          <w:sz w:val="30"/>
          <w:szCs w:val="30"/>
        </w:rPr>
      </w:pPr>
      <w:r>
        <w:rPr>
          <w:rFonts w:hint="eastAsia" w:ascii="宋体" w:hAnsi="宋体" w:eastAsia="宋体" w:cs="宋体"/>
          <w:b w:val="0"/>
          <w:i w:val="0"/>
          <w:caps w:val="0"/>
          <w:color w:val="000000"/>
          <w:spacing w:val="0"/>
          <w:sz w:val="30"/>
          <w:szCs w:val="30"/>
          <w:bdr w:val="none" w:color="auto" w:sz="0" w:space="0"/>
          <w:shd w:val="clear" w:fill="FAFAFA"/>
          <w:vertAlign w:val="baseline"/>
        </w:rPr>
        <w:t>　　语文课程标准是每个教师语文教学的指航标，把握目标，准确定位，并将新课标的精神运用于自己的教学实践，一定会从中感受到领悟新课标真谛所带来的喜悦。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2E05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john</dc:creator>
  <cp:lastModifiedBy>A-英子</cp:lastModifiedBy>
  <dcterms:modified xsi:type="dcterms:W3CDTF">2018-03-19T01:43:35Z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