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outlineLvl w:val="2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ascii="宋体" w:hAnsi="宋体" w:cs="Arial"/>
          <w:b/>
          <w:bCs/>
          <w:kern w:val="0"/>
          <w:sz w:val="28"/>
          <w:lang w:eastAsia="zh-Hans"/>
        </w:rPr>
        <w:t>新版PEP三年级英语下册</w:t>
      </w:r>
    </w:p>
    <w:p>
      <w:pPr>
        <w:widowControl/>
        <w:tabs>
          <w:tab w:val="center" w:pos="4153"/>
          <w:tab w:val="right" w:pos="8306"/>
        </w:tabs>
        <w:spacing w:line="240" w:lineRule="atLeast"/>
        <w:jc w:val="left"/>
        <w:outlineLvl w:val="2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ascii="宋体" w:hAnsi="宋体" w:cs="Arial"/>
          <w:b/>
          <w:bCs/>
          <w:kern w:val="0"/>
          <w:sz w:val="28"/>
          <w:lang w:eastAsia="zh-Hans"/>
        </w:rPr>
        <w:tab/>
      </w:r>
      <w:r>
        <w:rPr>
          <w:rFonts w:ascii="宋体" w:hAnsi="宋体" w:cs="Arial"/>
          <w:b/>
          <w:bCs/>
          <w:kern w:val="0"/>
          <w:sz w:val="28"/>
          <w:lang w:eastAsia="zh-Hans"/>
        </w:rPr>
        <w:t>Unit4 Where is my car?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ab/>
      </w:r>
    </w:p>
    <w:p>
      <w:pPr>
        <w:widowControl/>
        <w:snapToGrid w:val="0"/>
        <w:spacing w:line="460" w:lineRule="atLeast"/>
        <w:jc w:val="center"/>
        <w:rPr>
          <w:rFonts w:hint="eastAsia" w:ascii="Arial" w:hAnsi="Arial" w:cs="Arial"/>
          <w:b/>
          <w:bCs/>
          <w:kern w:val="0"/>
          <w:sz w:val="27"/>
          <w:szCs w:val="27"/>
          <w:lang w:eastAsia="zh-CN"/>
        </w:rPr>
      </w:pPr>
      <w:r>
        <w:rPr>
          <w:rFonts w:hint="eastAsia" w:ascii="Arial" w:hAnsi="Arial" w:cs="Arial"/>
          <w:b/>
          <w:bCs/>
          <w:kern w:val="0"/>
          <w:sz w:val="27"/>
          <w:szCs w:val="27"/>
          <w:lang w:eastAsia="zh-CN"/>
        </w:rPr>
        <w:t>谢姗姗</w:t>
      </w:r>
    </w:p>
    <w:p>
      <w:pPr>
        <w:widowControl/>
        <w:snapToGrid w:val="0"/>
        <w:spacing w:line="460" w:lineRule="atLeas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教学目标：</w:t>
      </w:r>
    </w:p>
    <w:p>
      <w:pPr>
        <w:widowControl/>
        <w:tabs>
          <w:tab w:val="left" w:pos="5205"/>
        </w:tabs>
        <w:snapToGrid w:val="0"/>
        <w:spacing w:line="460" w:lineRule="atLeas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1、知识与技能</w:t>
      </w:r>
      <w:r>
        <w:rPr>
          <w:rFonts w:ascii="宋体" w:hAnsi="宋体" w:cs="Arial"/>
          <w:b/>
          <w:bCs/>
          <w:kern w:val="0"/>
          <w:sz w:val="28"/>
        </w:rPr>
        <w:tab/>
      </w:r>
    </w:p>
    <w:p>
      <w:pPr>
        <w:spacing w:line="300" w:lineRule="auto"/>
        <w:ind w:firstLine="422" w:firstLineChars="150"/>
        <w:rPr>
          <w:rFonts w:hint="eastAsia" w:ascii="宋体" w:hAnsi="宋体" w:cs="Arial"/>
          <w:b/>
          <w:bCs/>
          <w:kern w:val="0"/>
          <w:sz w:val="2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New words: 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in, on, under, desk, chair</w:t>
      </w:r>
    </w:p>
    <w:p>
      <w:pPr>
        <w:spacing w:line="300" w:lineRule="auto"/>
        <w:ind w:firstLine="422" w:firstLineChars="150"/>
        <w:rPr>
          <w:rFonts w:hint="eastAsia" w:ascii="宋体" w:hAnsi="宋体"/>
          <w:szCs w:val="21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New sentences: 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where is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…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?</w:t>
      </w:r>
      <w:r>
        <w:rPr>
          <w:rFonts w:ascii="Constantia" w:hAnsi="Constantia" w:cs="Arial"/>
          <w:b/>
          <w:bCs/>
          <w:kern w:val="0"/>
          <w:sz w:val="28"/>
          <w:lang w:eastAsia="zh-Hans"/>
        </w:rPr>
        <w:t xml:space="preserve"> It’s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 in/ on/ under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…</w:t>
      </w:r>
    </w:p>
    <w:p>
      <w:pPr>
        <w:widowControl/>
        <w:snapToGrid w:val="0"/>
        <w:spacing w:line="460" w:lineRule="atLeast"/>
        <w:rPr>
          <w:rFonts w:hint="eastAsia" w:ascii="宋体" w:hAnsi="宋体" w:cs="Arial"/>
          <w:b/>
          <w:bCs/>
          <w:kern w:val="0"/>
          <w:sz w:val="2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2、过程与方法</w:t>
      </w:r>
    </w:p>
    <w:p>
      <w:pPr>
        <w:spacing w:line="300" w:lineRule="auto"/>
        <w:ind w:firstLine="422" w:firstLineChars="150"/>
        <w:rPr>
          <w:rFonts w:hint="eastAsia" w:ascii="宋体" w:hAnsi="宋体"/>
          <w:szCs w:val="21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在语境中初步感知、尝试运用</w:t>
      </w:r>
      <w:r>
        <w:rPr>
          <w:rFonts w:hint="eastAsia"/>
          <w:b/>
          <w:bCs/>
          <w:kern w:val="0"/>
          <w:sz w:val="28"/>
          <w:lang w:eastAsia="zh-Hans"/>
        </w:rPr>
        <w:t xml:space="preserve">Where is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…</w:t>
      </w:r>
      <w:r>
        <w:rPr>
          <w:rFonts w:hint="eastAsia"/>
          <w:b/>
          <w:bCs/>
          <w:kern w:val="0"/>
          <w:sz w:val="28"/>
          <w:lang w:eastAsia="zh-Hans"/>
        </w:rPr>
        <w:t>?It</w:t>
      </w:r>
      <w:r>
        <w:rPr>
          <w:b/>
          <w:bCs/>
          <w:kern w:val="0"/>
          <w:sz w:val="28"/>
          <w:lang w:eastAsia="zh-Hans"/>
        </w:rPr>
        <w:t>’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s in/on/under …询问和回答物品所在的位置。</w:t>
      </w:r>
    </w:p>
    <w:p>
      <w:pPr>
        <w:widowControl/>
        <w:snapToGrid w:val="0"/>
        <w:spacing w:line="460" w:lineRule="atLeast"/>
        <w:ind w:firstLine="551" w:firstLineChars="196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能够用正确的语音语调朗读对话</w:t>
      </w:r>
      <w:r>
        <w:rPr>
          <w:rFonts w:hint="eastAsia" w:ascii="宋体" w:hAnsi="宋体" w:cs="Arial"/>
          <w:b/>
          <w:bCs/>
          <w:kern w:val="0"/>
          <w:sz w:val="28"/>
        </w:rPr>
        <w:t>，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通过老师说口令，正确的做出动作</w:t>
      </w:r>
      <w:r>
        <w:rPr>
          <w:rFonts w:hint="eastAsia" w:ascii="宋体" w:hAnsi="宋体" w:cs="Arial"/>
          <w:b/>
          <w:bCs/>
          <w:kern w:val="0"/>
          <w:sz w:val="28"/>
        </w:rPr>
        <w:t>。</w:t>
      </w:r>
    </w:p>
    <w:p>
      <w:pPr>
        <w:widowControl/>
        <w:snapToGrid w:val="0"/>
        <w:spacing w:line="460" w:lineRule="atLeast"/>
        <w:jc w:val="left"/>
        <w:rPr>
          <w:rFonts w:ascii="宋体" w:hAnsi="宋体" w:cs="Arial"/>
          <w:b/>
          <w:bCs/>
          <w:kern w:val="0"/>
          <w:sz w:val="2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3、情感态度与价值观</w:t>
      </w:r>
    </w:p>
    <w:p>
      <w:pPr>
        <w:widowControl/>
        <w:snapToGrid w:val="0"/>
        <w:spacing w:line="460" w:lineRule="atLeast"/>
        <w:ind w:firstLine="551" w:firstLineChars="196"/>
        <w:jc w:val="left"/>
        <w:rPr>
          <w:rFonts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培养学生学会整理自己的物品</w:t>
      </w:r>
      <w:r>
        <w:rPr>
          <w:rFonts w:hint="eastAsia"/>
        </w:rPr>
        <w:t>，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养成收拾文具的好习惯。</w:t>
      </w:r>
    </w:p>
    <w:p>
      <w:pPr>
        <w:widowControl/>
        <w:snapToGrid w:val="0"/>
        <w:spacing w:line="460" w:lineRule="atLeast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教学重点、难点：</w:t>
      </w:r>
    </w:p>
    <w:p>
      <w:pPr>
        <w:widowControl/>
        <w:snapToGrid w:val="0"/>
        <w:spacing w:line="460" w:lineRule="atLeast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1、能够听说</w:t>
      </w:r>
      <w:r>
        <w:rPr>
          <w:rFonts w:hint="eastAsia" w:ascii="宋体" w:hAnsi="宋体" w:cs="Arial"/>
          <w:b/>
          <w:bCs/>
          <w:kern w:val="0"/>
          <w:sz w:val="28"/>
        </w:rPr>
        <w:t>读</w:t>
      </w:r>
      <w:r>
        <w:rPr>
          <w:rFonts w:hint="eastAsia"/>
          <w:b/>
          <w:bCs/>
          <w:kern w:val="0"/>
          <w:sz w:val="28"/>
          <w:lang w:eastAsia="zh-Hans"/>
        </w:rPr>
        <w:t>in,on,under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三个方位介词和单词</w:t>
      </w:r>
      <w:r>
        <w:rPr>
          <w:rFonts w:hint="eastAsia"/>
          <w:b/>
          <w:bCs/>
          <w:kern w:val="0"/>
          <w:sz w:val="28"/>
          <w:lang w:eastAsia="zh-Hans"/>
        </w:rPr>
        <w:t>desk,chair.</w:t>
      </w:r>
    </w:p>
    <w:p>
      <w:pPr>
        <w:widowControl/>
        <w:snapToGrid w:val="0"/>
        <w:spacing w:line="460" w:lineRule="atLeast"/>
        <w:jc w:val="left"/>
        <w:rPr>
          <w:rFonts w:hint="eastAsia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2、在语境中初步感知、尝试运用</w:t>
      </w:r>
      <w:r>
        <w:rPr>
          <w:rFonts w:hint="eastAsia"/>
          <w:b/>
          <w:bCs/>
          <w:kern w:val="0"/>
          <w:sz w:val="28"/>
          <w:lang w:eastAsia="zh-Hans"/>
        </w:rPr>
        <w:t xml:space="preserve">Where is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…</w:t>
      </w:r>
      <w:r>
        <w:rPr>
          <w:rFonts w:hint="eastAsia"/>
          <w:b/>
          <w:bCs/>
          <w:kern w:val="0"/>
          <w:sz w:val="28"/>
          <w:lang w:eastAsia="zh-Hans"/>
        </w:rPr>
        <w:t>?</w:t>
      </w:r>
      <w:r>
        <w:rPr>
          <w:rFonts w:hint="eastAsia"/>
          <w:b/>
          <w:bCs/>
          <w:kern w:val="0"/>
          <w:sz w:val="28"/>
        </w:rPr>
        <w:t xml:space="preserve">  </w:t>
      </w:r>
    </w:p>
    <w:p>
      <w:pPr>
        <w:widowControl/>
        <w:snapToGrid w:val="0"/>
        <w:spacing w:line="460" w:lineRule="atLeast"/>
        <w:jc w:val="left"/>
        <w:rPr>
          <w:rFonts w:ascii="宋体" w:hAnsi="宋体" w:cs="Arial"/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  <w:lang w:eastAsia="zh-Hans"/>
        </w:rPr>
        <w:t>It</w:t>
      </w:r>
      <w:r>
        <w:rPr>
          <w:b/>
          <w:bCs/>
          <w:kern w:val="0"/>
          <w:sz w:val="28"/>
          <w:lang w:eastAsia="zh-Hans"/>
        </w:rPr>
        <w:t>’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s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in/on/under …询问和回答物品所在的位置。</w:t>
      </w:r>
    </w:p>
    <w:p>
      <w:pPr>
        <w:widowControl/>
        <w:snapToGrid w:val="0"/>
        <w:spacing w:line="460" w:lineRule="atLeast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课前准备：</w:t>
      </w:r>
      <w:r>
        <w:rPr>
          <w:rFonts w:hint="eastAsia"/>
          <w:b/>
          <w:bCs/>
          <w:kern w:val="0"/>
          <w:sz w:val="28"/>
          <w:lang w:eastAsia="zh-Hans"/>
        </w:rPr>
        <w:t>PPT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、</w:t>
      </w:r>
      <w:r>
        <w:rPr>
          <w:rFonts w:hint="eastAsia" w:ascii="宋体" w:hAnsi="宋体" w:cs="Arial"/>
          <w:b/>
          <w:bCs/>
          <w:kern w:val="0"/>
          <w:sz w:val="28"/>
        </w:rPr>
        <w:t>教学设计</w:t>
      </w:r>
    </w:p>
    <w:p>
      <w:pPr>
        <w:widowControl/>
        <w:snapToGrid w:val="0"/>
        <w:spacing w:line="460" w:lineRule="atLeast"/>
        <w:jc w:val="left"/>
        <w:rPr>
          <w:rFonts w:hint="eastAsia" w:ascii="宋体" w:hAnsi="宋体" w:cs="Arial"/>
          <w:b/>
          <w:bCs/>
          <w:kern w:val="0"/>
          <w:sz w:val="2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教学步骤：</w:t>
      </w:r>
    </w:p>
    <w:p>
      <w:pPr>
        <w:widowControl/>
        <w:snapToGrid w:val="0"/>
        <w:spacing w:line="460" w:lineRule="atLeast"/>
        <w:jc w:val="left"/>
        <w:rPr>
          <w:rFonts w:hint="eastAsia" w:ascii="宋体" w:hAnsi="宋体" w:eastAsia="宋体" w:cs="Arial"/>
          <w:b/>
          <w:bCs/>
          <w:kern w:val="0"/>
          <w:sz w:val="2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28"/>
          <w:lang w:val="en-US" w:eastAsia="zh-CN"/>
        </w:rPr>
        <w:t>1.Lead-in</w:t>
      </w:r>
    </w:p>
    <w:p>
      <w:pPr>
        <w:widowControl/>
        <w:snapToGrid w:val="0"/>
        <w:spacing w:line="460" w:lineRule="atLeast"/>
        <w:ind w:firstLine="551" w:firstLineChars="196"/>
        <w:jc w:val="left"/>
        <w:rPr>
          <w:rFonts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CN"/>
        </w:rPr>
        <w:t>通过歌曲导入本单元课题</w:t>
      </w:r>
      <w:bookmarkStart w:id="0" w:name="_GoBack"/>
      <w:bookmarkEnd w:id="0"/>
      <w:r>
        <w:rPr>
          <w:rFonts w:hint="eastAsia" w:ascii="宋体" w:hAnsi="宋体" w:cs="Arial"/>
          <w:b/>
          <w:bCs/>
          <w:kern w:val="0"/>
          <w:sz w:val="28"/>
        </w:rPr>
        <w:t>,接着 ppt展示单元主题图，出示单元主题：</w:t>
      </w:r>
      <w:r>
        <w:rPr>
          <w:rFonts w:hint="eastAsia"/>
          <w:b/>
          <w:bCs/>
          <w:kern w:val="0"/>
          <w:sz w:val="28"/>
          <w:lang w:eastAsia="zh-Hans"/>
        </w:rPr>
        <w:t xml:space="preserve">Where is </w:t>
      </w:r>
      <w:r>
        <w:rPr>
          <w:rFonts w:hint="eastAsia"/>
          <w:b/>
          <w:bCs/>
          <w:kern w:val="0"/>
          <w:sz w:val="28"/>
        </w:rPr>
        <w:t xml:space="preserve">my </w:t>
      </w:r>
      <w:r>
        <w:rPr>
          <w:rFonts w:hint="eastAsia"/>
          <w:b/>
          <w:bCs/>
          <w:kern w:val="0"/>
          <w:sz w:val="28"/>
          <w:lang w:eastAsia="zh-Hans"/>
        </w:rPr>
        <w:t>car?</w:t>
      </w:r>
      <w:r>
        <w:rPr>
          <w:rFonts w:hint="eastAsia"/>
          <w:b/>
          <w:bCs/>
          <w:kern w:val="0"/>
          <w:sz w:val="28"/>
        </w:rPr>
        <w:t>（同时教师板书：</w:t>
      </w:r>
      <w:r>
        <w:rPr>
          <w:rFonts w:hint="eastAsia"/>
          <w:b/>
          <w:bCs/>
          <w:kern w:val="0"/>
          <w:sz w:val="28"/>
          <w:lang w:eastAsia="zh-Hans"/>
        </w:rPr>
        <w:t xml:space="preserve">Where is </w:t>
      </w:r>
      <w:r>
        <w:rPr>
          <w:rFonts w:hint="eastAsia"/>
          <w:b/>
          <w:bCs/>
          <w:kern w:val="0"/>
          <w:sz w:val="28"/>
        </w:rPr>
        <w:t xml:space="preserve">my </w:t>
      </w:r>
      <w:r>
        <w:rPr>
          <w:rFonts w:hint="eastAsia"/>
          <w:b/>
          <w:bCs/>
          <w:kern w:val="0"/>
          <w:sz w:val="28"/>
          <w:lang w:eastAsia="zh-Hans"/>
        </w:rPr>
        <w:t>car?</w:t>
      </w:r>
      <w:r>
        <w:rPr>
          <w:rFonts w:hint="eastAsia"/>
          <w:b/>
          <w:bCs/>
          <w:kern w:val="0"/>
          <w:sz w:val="28"/>
        </w:rPr>
        <w:t>）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宋体" w:hAnsi="宋体" w:cs="Arial"/>
          <w:b/>
          <w:bCs/>
          <w:kern w:val="0"/>
          <w:sz w:val="2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（设计意图：</w:t>
      </w:r>
      <w:r>
        <w:rPr>
          <w:rFonts w:hint="eastAsia" w:ascii="宋体" w:hAnsi="宋体" w:cs="Arial"/>
          <w:b/>
          <w:bCs/>
          <w:kern w:val="0"/>
          <w:sz w:val="28"/>
        </w:rPr>
        <w:t>开门见山，了解和学习单元题目，有助于学生整体把握课题，同时给予学生一种暗示，使他们思维进入课题。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）</w:t>
      </w:r>
    </w:p>
    <w:p>
      <w:pPr>
        <w:widowControl/>
        <w:snapToGrid w:val="0"/>
        <w:spacing w:line="460" w:lineRule="atLeast"/>
        <w:jc w:val="left"/>
        <w:rPr>
          <w:rFonts w:hint="eastAsia" w:ascii="宋体" w:hAnsi="宋体" w:eastAsia="宋体" w:cs="Arial"/>
          <w:b/>
          <w:bCs/>
          <w:kern w:val="0"/>
          <w:sz w:val="2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28"/>
          <w:lang w:val="en-US" w:eastAsia="zh-CN"/>
        </w:rPr>
        <w:t>2.Presentation</w:t>
      </w:r>
    </w:p>
    <w:p>
      <w:pPr>
        <w:widowControl/>
        <w:snapToGrid w:val="0"/>
        <w:spacing w:line="460" w:lineRule="atLeast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val="en-US" w:eastAsia="zh-CN"/>
        </w:rPr>
        <w:t xml:space="preserve">  </w:t>
      </w:r>
      <w:r>
        <w:rPr>
          <w:rFonts w:hint="eastAsia" w:ascii="宋体" w:hAnsi="宋体" w:cs="Arial"/>
          <w:b/>
          <w:bCs/>
          <w:kern w:val="0"/>
          <w:sz w:val="28"/>
        </w:rPr>
        <w:t>（1）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New words</w:t>
      </w:r>
      <w:r>
        <w:rPr>
          <w:rFonts w:hint="eastAsia" w:ascii="宋体" w:hAnsi="宋体" w:cs="Arial"/>
          <w:b/>
          <w:bCs/>
          <w:kern w:val="0"/>
          <w:sz w:val="28"/>
        </w:rPr>
        <w:t>（新单词）</w:t>
      </w:r>
    </w:p>
    <w:p>
      <w:pPr>
        <w:widowControl/>
        <w:snapToGrid w:val="0"/>
        <w:spacing w:line="460" w:lineRule="atLeast"/>
        <w:ind w:firstLine="829" w:firstLineChars="295"/>
        <w:jc w:val="left"/>
        <w:rPr>
          <w:rFonts w:hint="eastAsia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ppt分别展示三个</w:t>
      </w:r>
      <w:r>
        <w:rPr>
          <w:rFonts w:hint="eastAsia"/>
          <w:b/>
          <w:bCs/>
          <w:kern w:val="0"/>
          <w:sz w:val="28"/>
        </w:rPr>
        <w:t>方位介词：</w:t>
      </w:r>
      <w:r>
        <w:rPr>
          <w:rFonts w:hint="eastAsia"/>
          <w:b/>
          <w:bCs/>
          <w:kern w:val="0"/>
          <w:sz w:val="28"/>
          <w:lang w:eastAsia="zh-Hans"/>
        </w:rPr>
        <w:t>in</w:t>
      </w:r>
      <w:r>
        <w:rPr>
          <w:rFonts w:hint="eastAsia"/>
          <w:b/>
          <w:bCs/>
          <w:kern w:val="0"/>
          <w:sz w:val="28"/>
        </w:rPr>
        <w:t xml:space="preserve">    </w:t>
      </w:r>
      <w:r>
        <w:rPr>
          <w:rFonts w:hint="eastAsia"/>
          <w:b/>
          <w:bCs/>
          <w:kern w:val="0"/>
          <w:sz w:val="28"/>
          <w:lang w:eastAsia="zh-Hans"/>
        </w:rPr>
        <w:t>on</w:t>
      </w:r>
      <w:r>
        <w:rPr>
          <w:rFonts w:hint="eastAsia"/>
          <w:b/>
          <w:bCs/>
          <w:kern w:val="0"/>
          <w:sz w:val="28"/>
        </w:rPr>
        <w:t xml:space="preserve">    </w:t>
      </w:r>
      <w:r>
        <w:rPr>
          <w:rFonts w:hint="eastAsia"/>
          <w:b/>
          <w:bCs/>
          <w:kern w:val="0"/>
          <w:sz w:val="28"/>
          <w:lang w:eastAsia="zh-Hans"/>
        </w:rPr>
        <w:t>under</w:t>
      </w:r>
      <w:r>
        <w:rPr>
          <w:rFonts w:hint="eastAsia"/>
          <w:b/>
          <w:bCs/>
          <w:kern w:val="0"/>
          <w:sz w:val="28"/>
        </w:rPr>
        <w:t>和两个名词chair   desk 的单词卡片，来学习新单词。</w:t>
      </w:r>
    </w:p>
    <w:p>
      <w:pPr>
        <w:spacing w:line="300" w:lineRule="auto"/>
        <w:ind w:firstLine="422" w:firstLineChars="150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（设计意图：</w:t>
      </w:r>
      <w:r>
        <w:rPr>
          <w:rFonts w:hint="eastAsia" w:ascii="宋体" w:hAnsi="宋体" w:cs="Arial"/>
          <w:b/>
          <w:bCs/>
          <w:kern w:val="0"/>
          <w:sz w:val="28"/>
        </w:rPr>
        <w:t>首先学习新单词，以便于在后面的句型学习中学以致用，单词卡片集图片、动画、声音于一体，图文并茂，更能激发学生的学习兴趣）（板书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: 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in, on, under, desk, chair</w:t>
      </w:r>
      <w:r>
        <w:rPr>
          <w:rFonts w:hint="eastAsia" w:ascii="宋体" w:hAnsi="宋体" w:cs="Arial"/>
          <w:b/>
          <w:bCs/>
          <w:kern w:val="0"/>
          <w:sz w:val="28"/>
        </w:rPr>
        <w:t>）</w:t>
      </w:r>
    </w:p>
    <w:p>
      <w:pPr>
        <w:widowControl/>
        <w:snapToGrid w:val="0"/>
        <w:spacing w:line="460" w:lineRule="atLeast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  <w:lang w:val="en-US" w:eastAsia="zh-CN"/>
        </w:rPr>
        <w:t xml:space="preserve">   </w:t>
      </w:r>
      <w:r>
        <w:rPr>
          <w:rFonts w:hint="eastAsia"/>
          <w:b/>
          <w:bCs/>
          <w:kern w:val="0"/>
          <w:sz w:val="28"/>
        </w:rPr>
        <w:t>（2）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New sentences</w:t>
      </w:r>
      <w:r>
        <w:rPr>
          <w:rFonts w:hint="eastAsia" w:ascii="宋体" w:hAnsi="宋体" w:cs="Arial"/>
          <w:b/>
          <w:bCs/>
          <w:kern w:val="0"/>
          <w:sz w:val="28"/>
        </w:rPr>
        <w:t>（新句型）</w:t>
      </w:r>
    </w:p>
    <w:p>
      <w:pPr>
        <w:widowControl/>
        <w:snapToGrid w:val="0"/>
        <w:spacing w:line="460" w:lineRule="atLeast"/>
        <w:ind w:left="420" w:firstLine="562" w:firstLineChars="200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①出示课件</w:t>
      </w:r>
      <w:r>
        <w:rPr>
          <w:rFonts w:hint="eastAsia" w:ascii="宋体" w:hAnsi="宋体" w:cs="Arial"/>
          <w:b/>
          <w:bCs/>
          <w:kern w:val="0"/>
          <w:sz w:val="28"/>
        </w:rPr>
        <w:t>，教师讲解</w:t>
      </w:r>
    </w:p>
    <w:p>
      <w:pPr>
        <w:widowControl/>
        <w:snapToGrid w:val="0"/>
        <w:spacing w:line="460" w:lineRule="atLeast"/>
        <w:ind w:firstLine="689" w:firstLineChars="245"/>
        <w:jc w:val="left"/>
        <w:rPr>
          <w:rFonts w:hint="eastAsia"/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  <w:lang w:eastAsia="zh-Hans"/>
        </w:rPr>
        <w:t>T:</w:t>
      </w:r>
      <w:r>
        <w:rPr>
          <w:rFonts w:hint="eastAsia"/>
          <w:b/>
          <w:bCs/>
          <w:kern w:val="0"/>
          <w:sz w:val="28"/>
        </w:rPr>
        <w:t xml:space="preserve"> </w:t>
      </w:r>
      <w:r>
        <w:rPr>
          <w:rFonts w:hint="eastAsia"/>
          <w:b/>
          <w:bCs/>
          <w:kern w:val="0"/>
          <w:sz w:val="28"/>
          <w:lang w:eastAsia="zh-Hans"/>
        </w:rPr>
        <w:t>Now look at the picture.</w:t>
      </w:r>
      <w:r>
        <w:rPr>
          <w:rFonts w:hint="eastAsia"/>
          <w:b/>
          <w:bCs/>
          <w:kern w:val="0"/>
          <w:sz w:val="28"/>
        </w:rPr>
        <w:t xml:space="preserve"> </w:t>
      </w:r>
      <w:r>
        <w:rPr>
          <w:rFonts w:hint="eastAsia"/>
          <w:b/>
          <w:bCs/>
          <w:kern w:val="0"/>
          <w:sz w:val="28"/>
          <w:lang w:eastAsia="zh-Hans"/>
        </w:rPr>
        <w:t>Where is the ball?</w:t>
      </w:r>
      <w:r>
        <w:rPr>
          <w:rFonts w:hint="eastAsia"/>
          <w:b/>
          <w:bCs/>
          <w:kern w:val="0"/>
          <w:sz w:val="28"/>
        </w:rPr>
        <w:t xml:space="preserve"> （看图片，球在哪儿？）</w:t>
      </w:r>
    </w:p>
    <w:p>
      <w:pPr>
        <w:widowControl/>
        <w:snapToGrid w:val="0"/>
        <w:spacing w:line="460" w:lineRule="atLeast"/>
        <w:ind w:firstLine="689" w:firstLineChars="245"/>
        <w:jc w:val="left"/>
        <w:rPr>
          <w:rFonts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S:在盒子里</w:t>
      </w:r>
      <w:r>
        <w:rPr>
          <w:rFonts w:hint="eastAsia" w:ascii="宋体" w:hAnsi="宋体" w:cs="Arial"/>
          <w:b/>
          <w:bCs/>
          <w:kern w:val="0"/>
          <w:sz w:val="28"/>
        </w:rPr>
        <w:t>面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。（</w:t>
      </w:r>
      <w:r>
        <w:rPr>
          <w:rFonts w:hint="eastAsia"/>
          <w:b/>
          <w:bCs/>
          <w:kern w:val="0"/>
          <w:sz w:val="28"/>
          <w:lang w:eastAsia="zh-Hans"/>
        </w:rPr>
        <w:t>In the box.</w:t>
      </w:r>
      <w:r>
        <w:rPr>
          <w:rFonts w:hint="eastAsia"/>
          <w:b/>
          <w:bCs/>
          <w:kern w:val="0"/>
          <w:sz w:val="28"/>
        </w:rPr>
        <w:t>或者</w:t>
      </w:r>
      <w:r>
        <w:rPr>
          <w:rFonts w:ascii="Constantia" w:hAnsi="Constantia" w:cs="Arial"/>
          <w:b/>
          <w:bCs/>
          <w:kern w:val="0"/>
          <w:sz w:val="28"/>
        </w:rPr>
        <w:t xml:space="preserve">It’s </w:t>
      </w:r>
      <w:r>
        <w:rPr>
          <w:rFonts w:hint="eastAsia" w:ascii="宋体" w:hAnsi="宋体" w:cs="Arial"/>
          <w:b/>
          <w:bCs/>
          <w:kern w:val="0"/>
          <w:sz w:val="28"/>
          <w:u w:val="single"/>
        </w:rPr>
        <w:t xml:space="preserve"> in 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the box.）学生回答不出时，教师提示。</w:t>
      </w:r>
    </w:p>
    <w:p>
      <w:pPr>
        <w:widowControl/>
        <w:snapToGrid w:val="0"/>
        <w:spacing w:line="460" w:lineRule="atLeast"/>
        <w:ind w:firstLine="689" w:firstLineChars="245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教师板书</w:t>
      </w:r>
      <w:r>
        <w:rPr>
          <w:rFonts w:hint="eastAsia"/>
          <w:b/>
          <w:bCs/>
          <w:kern w:val="0"/>
          <w:sz w:val="28"/>
          <w:lang w:eastAsia="zh-Hans"/>
        </w:rPr>
        <w:t>Where is the ball?</w:t>
      </w:r>
      <w:r>
        <w:rPr>
          <w:rFonts w:hint="eastAsia"/>
          <w:b/>
          <w:bCs/>
          <w:kern w:val="0"/>
          <w:sz w:val="28"/>
        </w:rPr>
        <w:t xml:space="preserve">   </w:t>
      </w:r>
      <w:r>
        <w:rPr>
          <w:rFonts w:ascii="Constantia" w:hAnsi="Constantia" w:cs="Arial"/>
          <w:b/>
          <w:bCs/>
          <w:kern w:val="0"/>
          <w:sz w:val="28"/>
        </w:rPr>
        <w:t>It’s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  <w:u w:val="single"/>
        </w:rPr>
        <w:t xml:space="preserve"> in 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the box.并且重点讲解以下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where is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…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? </w:t>
      </w:r>
      <w:r>
        <w:rPr>
          <w:rFonts w:ascii="Constantia" w:hAnsi="Constantia" w:cs="Arial"/>
          <w:b/>
          <w:bCs/>
          <w:kern w:val="0"/>
          <w:sz w:val="28"/>
          <w:lang w:eastAsia="zh-Hans"/>
        </w:rPr>
        <w:t>It’s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 in/ on/ under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…</w:t>
      </w:r>
      <w:r>
        <w:rPr>
          <w:rFonts w:hint="eastAsia" w:ascii="宋体" w:hAnsi="宋体" w:cs="Arial"/>
          <w:b/>
          <w:bCs/>
          <w:kern w:val="0"/>
          <w:sz w:val="28"/>
        </w:rPr>
        <w:t>句型。</w:t>
      </w:r>
    </w:p>
    <w:p>
      <w:pPr>
        <w:widowControl/>
        <w:snapToGrid w:val="0"/>
        <w:spacing w:line="460" w:lineRule="atLeast"/>
        <w:ind w:firstLine="689" w:firstLineChars="245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②</w:t>
      </w:r>
      <w:r>
        <w:rPr>
          <w:rFonts w:hint="eastAsia" w:ascii="宋体" w:hAnsi="宋体" w:cs="Arial"/>
          <w:b/>
          <w:bCs/>
          <w:kern w:val="0"/>
          <w:sz w:val="28"/>
        </w:rPr>
        <w:t>出示课件，学生自学，教师提示共同完成。</w:t>
      </w:r>
    </w:p>
    <w:p>
      <w:pPr>
        <w:widowControl/>
        <w:snapToGrid w:val="0"/>
        <w:spacing w:line="460" w:lineRule="atLeast"/>
        <w:ind w:firstLine="689" w:firstLineChars="245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  <w:lang w:eastAsia="zh-Hans"/>
        </w:rPr>
        <w:t>T:</w:t>
      </w:r>
      <w:r>
        <w:rPr>
          <w:rFonts w:hint="eastAsia" w:ascii="宋体" w:hAnsi="宋体" w:cs="Arial"/>
          <w:b/>
          <w:bCs/>
          <w:kern w:val="0"/>
          <w:sz w:val="28"/>
        </w:rPr>
        <w:t>出示图片：球在盒子里，教师提示。</w:t>
      </w:r>
    </w:p>
    <w:p>
      <w:pPr>
        <w:widowControl/>
        <w:snapToGrid w:val="0"/>
        <w:spacing w:line="460" w:lineRule="atLeast"/>
        <w:ind w:firstLine="689" w:firstLineChars="245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ascii="宋体" w:hAnsi="宋体" w:cs="Arial"/>
          <w:b/>
          <w:bCs/>
          <w:kern w:val="0"/>
          <w:sz w:val="28"/>
        </w:rPr>
        <w:t>S</w:t>
      </w:r>
      <w:r>
        <w:rPr>
          <w:rFonts w:hint="eastAsia" w:ascii="宋体" w:hAnsi="宋体" w:cs="Arial"/>
          <w:b/>
          <w:bCs/>
          <w:kern w:val="0"/>
          <w:sz w:val="28"/>
        </w:rPr>
        <w:t>:互相提问：</w:t>
      </w:r>
      <w:r>
        <w:rPr>
          <w:rFonts w:hint="eastAsia"/>
          <w:b/>
          <w:bCs/>
          <w:kern w:val="0"/>
          <w:sz w:val="28"/>
          <w:lang w:eastAsia="zh-Hans"/>
        </w:rPr>
        <w:t>Where is the ball</w:t>
      </w:r>
      <w:r>
        <w:rPr>
          <w:rFonts w:hint="eastAsia"/>
          <w:b/>
          <w:bCs/>
          <w:kern w:val="0"/>
          <w:sz w:val="28"/>
        </w:rPr>
        <w:t>？互相回答</w:t>
      </w:r>
      <w:r>
        <w:rPr>
          <w:rFonts w:hint="eastAsia" w:ascii="宋体" w:hAnsi="宋体" w:cs="Arial"/>
          <w:b/>
          <w:bCs/>
          <w:kern w:val="0"/>
          <w:sz w:val="28"/>
        </w:rPr>
        <w:t>It’s  on  the  box.（教师适当提示）</w:t>
      </w:r>
    </w:p>
    <w:p>
      <w:pPr>
        <w:widowControl/>
        <w:snapToGrid w:val="0"/>
        <w:spacing w:line="460" w:lineRule="atLeast"/>
        <w:ind w:firstLine="689" w:firstLineChars="245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  <w:lang w:eastAsia="zh-Hans"/>
        </w:rPr>
        <w:t>T:</w:t>
      </w:r>
      <w:r>
        <w:rPr>
          <w:rFonts w:hint="eastAsia" w:ascii="宋体" w:hAnsi="宋体" w:cs="Arial"/>
          <w:b/>
          <w:bCs/>
          <w:kern w:val="0"/>
          <w:sz w:val="28"/>
        </w:rPr>
        <w:t>出示图片：球在盒子下面，教师提示。</w:t>
      </w:r>
    </w:p>
    <w:p>
      <w:pPr>
        <w:widowControl/>
        <w:snapToGrid w:val="0"/>
        <w:spacing w:line="460" w:lineRule="atLeast"/>
        <w:ind w:firstLine="689" w:firstLineChars="245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ascii="宋体" w:hAnsi="宋体" w:cs="Arial"/>
          <w:b/>
          <w:bCs/>
          <w:kern w:val="0"/>
          <w:sz w:val="28"/>
        </w:rPr>
        <w:t>S</w:t>
      </w:r>
      <w:r>
        <w:rPr>
          <w:rFonts w:hint="eastAsia" w:ascii="宋体" w:hAnsi="宋体" w:cs="Arial"/>
          <w:b/>
          <w:bCs/>
          <w:kern w:val="0"/>
          <w:sz w:val="28"/>
        </w:rPr>
        <w:t>:自己提问：</w:t>
      </w:r>
      <w:r>
        <w:rPr>
          <w:rFonts w:hint="eastAsia"/>
          <w:b/>
          <w:bCs/>
          <w:kern w:val="0"/>
          <w:sz w:val="28"/>
          <w:lang w:eastAsia="zh-Hans"/>
        </w:rPr>
        <w:t>Where is the ball</w:t>
      </w:r>
      <w:r>
        <w:rPr>
          <w:rFonts w:hint="eastAsia"/>
          <w:b/>
          <w:bCs/>
          <w:kern w:val="0"/>
          <w:sz w:val="28"/>
        </w:rPr>
        <w:t>？自己回答</w:t>
      </w:r>
      <w:r>
        <w:rPr>
          <w:rFonts w:hint="eastAsia" w:ascii="宋体" w:hAnsi="宋体" w:cs="Arial"/>
          <w:b/>
          <w:bCs/>
          <w:kern w:val="0"/>
          <w:sz w:val="28"/>
        </w:rPr>
        <w:t>It’s  under  box.（教师适当提示）</w:t>
      </w:r>
    </w:p>
    <w:p>
      <w:pPr>
        <w:widowControl/>
        <w:snapToGrid w:val="0"/>
        <w:spacing w:line="460" w:lineRule="atLeast"/>
        <w:ind w:firstLine="689" w:firstLineChars="245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(设计意图：用同样的图形，比较熟悉，教师通过一张课件讲解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where is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…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? 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I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t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’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s in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…</w:t>
      </w:r>
      <w:r>
        <w:rPr>
          <w:rFonts w:hint="eastAsia" w:ascii="宋体" w:hAnsi="宋体" w:cs="Arial"/>
          <w:b/>
          <w:bCs/>
          <w:kern w:val="0"/>
          <w:sz w:val="28"/>
        </w:rPr>
        <w:t>句型，后面用On  和under的让学生自己根据已有知识推测，启发他们思考，这样既让学生养成勤于动脑的好习惯，有能让学的知识印象更深，不易遗忘。)</w:t>
      </w:r>
    </w:p>
    <w:p>
      <w:pPr>
        <w:widowControl/>
        <w:snapToGrid w:val="0"/>
        <w:spacing w:line="460" w:lineRule="atLeast"/>
        <w:jc w:val="left"/>
        <w:rPr>
          <w:rFonts w:hint="eastAsia" w:ascii="宋体" w:hAnsi="宋体" w:eastAsia="宋体" w:cs="Arial"/>
          <w:b/>
          <w:bCs/>
          <w:kern w:val="0"/>
          <w:sz w:val="2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28"/>
          <w:lang w:val="en-US" w:eastAsia="zh-CN"/>
        </w:rPr>
        <w:t>3.Play game</w:t>
      </w:r>
    </w:p>
    <w:p>
      <w:pPr>
        <w:widowControl/>
        <w:snapToGrid w:val="0"/>
        <w:spacing w:line="460" w:lineRule="atLeast"/>
        <w:ind w:firstLine="562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val="en-US" w:eastAsia="zh-CN"/>
        </w:rPr>
        <w:t>老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师拿一枝铅笔</w:t>
      </w:r>
      <w:r>
        <w:rPr>
          <w:rFonts w:hint="eastAsia" w:ascii="宋体" w:hAnsi="宋体" w:cs="Arial"/>
          <w:b/>
          <w:bCs/>
          <w:kern w:val="0"/>
          <w:sz w:val="28"/>
        </w:rPr>
        <w:t>随意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放到书</w:t>
      </w:r>
      <w:r>
        <w:rPr>
          <w:rFonts w:hint="eastAsia" w:ascii="宋体" w:hAnsi="宋体" w:cs="Arial"/>
          <w:b/>
          <w:bCs/>
          <w:kern w:val="0"/>
          <w:sz w:val="28"/>
        </w:rPr>
        <w:t>上面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、铅笔盒里</w:t>
      </w:r>
      <w:r>
        <w:rPr>
          <w:rFonts w:hint="eastAsia" w:ascii="宋体" w:hAnsi="宋体" w:cs="Arial"/>
          <w:b/>
          <w:bCs/>
          <w:kern w:val="0"/>
          <w:sz w:val="28"/>
        </w:rPr>
        <w:t>面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、书</w:t>
      </w:r>
      <w:r>
        <w:rPr>
          <w:rFonts w:hint="eastAsia" w:ascii="宋体" w:hAnsi="宋体" w:cs="Arial"/>
          <w:b/>
          <w:bCs/>
          <w:kern w:val="0"/>
          <w:sz w:val="28"/>
        </w:rPr>
        <w:t>下面</w:t>
      </w:r>
    </w:p>
    <w:p>
      <w:pPr>
        <w:widowControl/>
        <w:snapToGrid w:val="0"/>
        <w:spacing w:line="460" w:lineRule="atLeast"/>
        <w:ind w:firstLine="562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/>
          <w:b/>
          <w:bCs/>
          <w:kern w:val="0"/>
          <w:sz w:val="28"/>
          <w:lang w:eastAsia="zh-Hans"/>
        </w:rPr>
        <w:t>T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：</w:t>
      </w:r>
      <w:r>
        <w:rPr>
          <w:rFonts w:hint="eastAsia"/>
          <w:b/>
          <w:bCs/>
          <w:kern w:val="0"/>
          <w:sz w:val="28"/>
          <w:lang w:eastAsia="zh-Hans"/>
        </w:rPr>
        <w:t>Now look at me.</w:t>
      </w:r>
      <w:r>
        <w:rPr>
          <w:rFonts w:hint="eastAsia"/>
          <w:b/>
          <w:bCs/>
          <w:kern w:val="0"/>
          <w:sz w:val="28"/>
        </w:rPr>
        <w:t xml:space="preserve"> </w:t>
      </w:r>
      <w:r>
        <w:rPr>
          <w:rFonts w:hint="eastAsia"/>
          <w:b/>
          <w:bCs/>
          <w:kern w:val="0"/>
          <w:sz w:val="28"/>
          <w:lang w:eastAsia="zh-Hans"/>
        </w:rPr>
        <w:t>Where is the pencil?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S：</w:t>
      </w:r>
      <w:r>
        <w:rPr>
          <w:rFonts w:hint="eastAsia"/>
          <w:b/>
          <w:bCs/>
          <w:kern w:val="0"/>
          <w:sz w:val="28"/>
          <w:lang w:eastAsia="zh-Hans"/>
        </w:rPr>
        <w:t>In the book\pencil box\</w:t>
      </w:r>
      <w:r>
        <w:rPr>
          <w:rFonts w:hint="eastAsia"/>
          <w:b/>
          <w:bCs/>
          <w:kern w:val="0"/>
          <w:sz w:val="28"/>
        </w:rPr>
        <w:t>book</w:t>
      </w:r>
      <w:r>
        <w:rPr>
          <w:rFonts w:hint="eastAsia"/>
          <w:b/>
          <w:bCs/>
          <w:kern w:val="0"/>
          <w:sz w:val="28"/>
          <w:lang w:eastAsia="zh-Hans"/>
        </w:rPr>
        <w:t>.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T: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Now show me your pencil.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Listen and do.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Put your pencil 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on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your book.（边说边把铅笔放在书</w:t>
      </w:r>
      <w:r>
        <w:rPr>
          <w:rFonts w:hint="eastAsia" w:ascii="宋体" w:hAnsi="宋体" w:cs="Arial"/>
          <w:b/>
          <w:bCs/>
          <w:kern w:val="0"/>
          <w:sz w:val="28"/>
        </w:rPr>
        <w:t>上面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）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Put your pencil in your pencil box.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Put your pencil </w:t>
      </w:r>
      <w:r>
        <w:rPr>
          <w:rFonts w:hint="eastAsia" w:ascii="宋体" w:hAnsi="宋体" w:cs="Arial"/>
          <w:b/>
          <w:bCs/>
          <w:kern w:val="0"/>
          <w:sz w:val="28"/>
        </w:rPr>
        <w:t>under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 xml:space="preserve"> your </w:t>
      </w:r>
      <w:r>
        <w:rPr>
          <w:rFonts w:hint="eastAsia" w:ascii="宋体" w:hAnsi="宋体" w:cs="Arial"/>
          <w:b/>
          <w:bCs/>
          <w:kern w:val="0"/>
          <w:sz w:val="28"/>
        </w:rPr>
        <w:t>book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.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出示课件：ask  and  answer,训练单词和句型，出示图片，学生回答，教师评价和判断。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猜谜：出示被遮挡的图片，学生猜测，正确后点击课件，进行对照。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（设计意图：通过</w:t>
      </w:r>
      <w:r>
        <w:rPr>
          <w:rFonts w:hint="eastAsia"/>
          <w:b/>
          <w:bCs/>
          <w:kern w:val="0"/>
          <w:sz w:val="28"/>
          <w:lang w:eastAsia="zh-Hans"/>
        </w:rPr>
        <w:t>Listen and do</w:t>
      </w:r>
      <w:r>
        <w:rPr>
          <w:rFonts w:hint="eastAsia"/>
          <w:b/>
          <w:bCs/>
          <w:kern w:val="0"/>
          <w:sz w:val="28"/>
        </w:rPr>
        <w:t>，</w:t>
      </w:r>
      <w:r>
        <w:rPr>
          <w:rFonts w:hint="eastAsia" w:ascii="宋体" w:hAnsi="宋体" w:cs="Arial"/>
          <w:b/>
          <w:bCs/>
          <w:kern w:val="0"/>
          <w:sz w:val="28"/>
        </w:rPr>
        <w:t>ask  and  answer以及Guessing game让学生各种感官都动起来，提高兴趣，加强训练。）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宋体" w:hAnsi="宋体" w:cs="Arial"/>
          <w:b/>
          <w:bCs/>
          <w:kern w:val="0"/>
          <w:sz w:val="28"/>
        </w:rPr>
      </w:pPr>
    </w:p>
    <w:p>
      <w:pPr>
        <w:widowControl/>
        <w:snapToGrid w:val="0"/>
        <w:spacing w:line="460" w:lineRule="atLeast"/>
        <w:jc w:val="left"/>
        <w:rPr>
          <w:rFonts w:hint="eastAsia" w:ascii="宋体" w:hAnsi="宋体" w:cs="Arial"/>
          <w:b/>
          <w:bCs/>
          <w:kern w:val="0"/>
          <w:sz w:val="28"/>
          <w:lang w:val="en-US" w:eastAsia="zh-CN"/>
        </w:rPr>
      </w:pPr>
      <w:r>
        <w:rPr>
          <w:rFonts w:hint="eastAsia" w:ascii="宋体" w:hAnsi="宋体" w:cs="Arial"/>
          <w:b/>
          <w:bCs/>
          <w:kern w:val="0"/>
          <w:sz w:val="28"/>
          <w:lang w:val="en-US" w:eastAsia="zh-CN"/>
        </w:rPr>
        <w:t>4.Practice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出示课本</w:t>
      </w:r>
      <w:r>
        <w:rPr>
          <w:rFonts w:hint="eastAsia"/>
          <w:b/>
          <w:bCs/>
          <w:kern w:val="0"/>
          <w:sz w:val="28"/>
        </w:rPr>
        <w:t>课件练习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。让学生两人一组进行问答练习。然后汇报。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（设计意图：看图让学生两人一组进行问答，然后汇报，大大增加了学生的参与度，提高了课堂效率。）</w:t>
      </w:r>
    </w:p>
    <w:p>
      <w:pPr>
        <w:widowControl/>
        <w:snapToGrid w:val="0"/>
        <w:spacing w:line="460" w:lineRule="atLeast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/>
          <w:b/>
          <w:bCs/>
          <w:kern w:val="0"/>
          <w:sz w:val="28"/>
          <w:lang w:val="en-US" w:eastAsia="zh-CN"/>
        </w:rPr>
        <w:t>5.</w:t>
      </w:r>
      <w:r>
        <w:rPr>
          <w:b/>
          <w:bCs/>
          <w:kern w:val="0"/>
          <w:sz w:val="28"/>
          <w:lang w:eastAsia="zh-Hans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Summary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（设计意图：让学生对本课所学做个小结。教师也可以了解本课目标是否达成。）</w:t>
      </w:r>
    </w:p>
    <w:p>
      <w:pPr>
        <w:widowControl/>
        <w:snapToGrid w:val="0"/>
        <w:spacing w:line="460" w:lineRule="atLeast"/>
        <w:jc w:val="left"/>
        <w:rPr>
          <w:rFonts w:ascii="Arial" w:hAnsi="Arial" w:cs="Arial"/>
          <w:kern w:val="0"/>
          <w:sz w:val="18"/>
          <w:szCs w:val="18"/>
          <w:lang w:eastAsia="zh-Hans"/>
        </w:rPr>
      </w:pPr>
      <w:r>
        <w:rPr>
          <w:rFonts w:hint="eastAsia"/>
          <w:b/>
          <w:bCs/>
          <w:kern w:val="0"/>
          <w:sz w:val="28"/>
          <w:lang w:val="en-US" w:eastAsia="zh-CN"/>
        </w:rPr>
        <w:t xml:space="preserve">6.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Homework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ascii="宋体" w:hAnsi="宋体" w:cs="Arial"/>
          <w:b/>
          <w:bCs/>
          <w:kern w:val="0"/>
          <w:sz w:val="28"/>
          <w:lang w:eastAsia="zh-Hans"/>
        </w:rPr>
      </w:pPr>
      <w:r>
        <w:rPr>
          <w:rFonts w:hint="eastAsia" w:ascii="宋体" w:hAnsi="宋体" w:cs="Arial"/>
          <w:b/>
          <w:bCs/>
          <w:kern w:val="0"/>
          <w:sz w:val="28"/>
        </w:rPr>
        <w:t>1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、Copy  the  each new  words  for  4 times.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2、Make  word card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。（</w:t>
      </w:r>
      <w:r>
        <w:rPr>
          <w:rFonts w:hint="eastAsia" w:ascii="宋体" w:hAnsi="宋体" w:cs="Arial"/>
          <w:b/>
          <w:bCs/>
          <w:kern w:val="0"/>
          <w:sz w:val="28"/>
        </w:rPr>
        <w:t>制作单词卡片，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正面四线格写单词，反面写汉意。）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2.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Read  the  conversations  after   school.</w:t>
      </w:r>
    </w:p>
    <w:p>
      <w:pPr>
        <w:widowControl/>
        <w:snapToGrid w:val="0"/>
        <w:spacing w:line="460" w:lineRule="atLeast"/>
        <w:ind w:firstLine="560" w:firstLineChars="200"/>
        <w:jc w:val="left"/>
        <w:rPr>
          <w:rFonts w:hint="eastAsia" w:ascii="Arial" w:hAnsi="Arial" w:cs="Arial"/>
          <w:kern w:val="0"/>
          <w:sz w:val="18"/>
          <w:szCs w:val="18"/>
        </w:rPr>
      </w:pPr>
      <w:r>
        <w:rPr>
          <w:rFonts w:hint="eastAsia" w:ascii="宋体" w:hAnsi="宋体" w:cs="Arial"/>
          <w:kern w:val="0"/>
          <w:sz w:val="28"/>
          <w:szCs w:val="28"/>
          <w:lang w:eastAsia="zh-Hans"/>
        </w:rPr>
        <w:t>（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设计意图：一般情况下英语不留书面作业，但读的作业几乎每天都有，新授情况下一般要求是</w:t>
      </w:r>
      <w:r>
        <w:rPr>
          <w:rFonts w:hint="eastAsia" w:ascii="宋体" w:hAnsi="宋体" w:cs="Arial"/>
          <w:b/>
          <w:bCs/>
          <w:kern w:val="0"/>
          <w:sz w:val="28"/>
        </w:rPr>
        <w:t>读会句子，记会单词，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新授课有单词时一般要求回家</w:t>
      </w:r>
      <w:r>
        <w:rPr>
          <w:rFonts w:hint="eastAsia" w:ascii="宋体" w:hAnsi="宋体" w:cs="Arial"/>
          <w:b/>
          <w:bCs/>
          <w:kern w:val="0"/>
          <w:sz w:val="28"/>
        </w:rPr>
        <w:t>后抄写单词并且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做单词卡片，</w:t>
      </w:r>
      <w:r>
        <w:rPr>
          <w:rFonts w:hint="eastAsia" w:ascii="宋体" w:hAnsi="宋体" w:cs="Arial"/>
          <w:b/>
          <w:bCs/>
          <w:kern w:val="0"/>
          <w:sz w:val="28"/>
        </w:rPr>
        <w:t>双管齐下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，效果要好一些</w:t>
      </w:r>
      <w:r>
        <w:rPr>
          <w:rFonts w:hint="eastAsia" w:ascii="宋体" w:hAnsi="宋体" w:cs="Arial"/>
          <w:b/>
          <w:bCs/>
          <w:kern w:val="0"/>
          <w:sz w:val="28"/>
        </w:rPr>
        <w:t>，</w:t>
      </w:r>
      <w:r>
        <w:rPr>
          <w:rFonts w:hint="eastAsia" w:ascii="宋体" w:hAnsi="宋体" w:cs="Arial"/>
          <w:b/>
          <w:bCs/>
          <w:kern w:val="0"/>
          <w:sz w:val="28"/>
          <w:lang w:eastAsia="zh-Hans"/>
        </w:rPr>
        <w:t>尤其在做卡片的过程中单词的音、形、义一气呵成</w:t>
      </w:r>
      <w:r>
        <w:rPr>
          <w:rFonts w:hint="eastAsia" w:ascii="宋体" w:hAnsi="宋体" w:cs="Arial"/>
          <w:kern w:val="0"/>
          <w:sz w:val="28"/>
          <w:szCs w:val="28"/>
          <w:lang w:eastAsia="zh-Hans"/>
        </w:rPr>
        <w:t>。）</w:t>
      </w: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宋体" w:hAnsi="宋体" w:cs="Arial"/>
          <w:b/>
          <w:bCs/>
          <w:kern w:val="0"/>
          <w:sz w:val="28"/>
        </w:rPr>
      </w:pPr>
    </w:p>
    <w:p>
      <w:pPr>
        <w:widowControl/>
        <w:snapToGrid w:val="0"/>
        <w:spacing w:line="460" w:lineRule="atLeast"/>
        <w:ind w:firstLine="562" w:firstLineChars="200"/>
        <w:jc w:val="left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附：板书设计</w:t>
      </w:r>
    </w:p>
    <w:p>
      <w:pPr>
        <w:widowControl/>
        <w:tabs>
          <w:tab w:val="center" w:pos="4153"/>
          <w:tab w:val="right" w:pos="8306"/>
        </w:tabs>
        <w:spacing w:line="240" w:lineRule="atLeast"/>
        <w:jc w:val="left"/>
        <w:outlineLvl w:val="2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ascii="宋体" w:hAnsi="宋体" w:cs="Arial"/>
          <w:b/>
          <w:bCs/>
          <w:kern w:val="0"/>
          <w:sz w:val="28"/>
          <w:lang w:eastAsia="zh-Hans"/>
        </w:rPr>
        <w:tab/>
      </w:r>
      <w:r>
        <w:rPr>
          <w:rFonts w:ascii="宋体" w:hAnsi="宋体" w:cs="Arial"/>
          <w:b/>
          <w:bCs/>
          <w:kern w:val="0"/>
          <w:sz w:val="28"/>
          <w:lang w:eastAsia="zh-Hans"/>
        </w:rPr>
        <w:t>Unit4 Where is my car?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ab/>
      </w:r>
    </w:p>
    <w:p>
      <w:pPr>
        <w:widowControl/>
        <w:tabs>
          <w:tab w:val="left" w:pos="2130"/>
          <w:tab w:val="center" w:pos="4153"/>
          <w:tab w:val="left" w:pos="5925"/>
        </w:tabs>
        <w:spacing w:line="240" w:lineRule="atLeast"/>
        <w:jc w:val="left"/>
        <w:outlineLvl w:val="2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180340</wp:posOffset>
                </wp:positionV>
                <wp:extent cx="800100" cy="0"/>
                <wp:effectExtent l="0" t="38100" r="0" b="3810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225pt;margin-top:14.2pt;height:0pt;width:63pt;z-index:251660288;mso-width-relative:page;mso-height-relative:page;" filled="f" stroked="t" coordsize="21600,21600" o:gfxdata="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PtApjZAAAACQEAAA8AAAAAAAAAAQAgAAAA&#10;IgAAAGRycy9kb3ducmV2LnhtbFBLAQIUABQAAAAIAIdO4kArb5Tp0QEAAJA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b/>
          <w:bCs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180340</wp:posOffset>
                </wp:positionV>
                <wp:extent cx="800100" cy="0"/>
                <wp:effectExtent l="0" t="38100" r="0" b="3810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135pt;margin-top:14.2pt;height:0pt;width:63pt;z-index:251659264;mso-width-relative:page;mso-height-relative:page;" filled="f" stroked="t" coordsize="21600,21600" o:gfxdata="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G4CX3ZAAAACQEAAA8AAAAAAAAAAQAgAAAA&#10;IgAAAGRycy9kb3ducmV2LnhtbFBLAQIUABQAAAAIAIdO4kCc/tkP0QEAAJADAAAOAAAAAAAAAAEA&#10;IAAAACg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b/>
          <w:bCs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180340</wp:posOffset>
                </wp:positionV>
                <wp:extent cx="800100" cy="0"/>
                <wp:effectExtent l="0" t="38100" r="0" b="3810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36pt;margin-top:14.2pt;height:0pt;width:63pt;z-index:251658240;mso-width-relative:page;mso-height-relative:page;" filled="f" stroked="t" coordsize="21600,21600" o:gfxdata="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4N+HtgAAAAIAQAADwAAAAAAAAABACAAAAAi&#10;AAAAZHJzL2Rvd25yZXYueG1sUEsBAhQAFAAAAAgAh07iQKqKvujRAQAAkAMAAA4AAAAAAAAAAQAg&#10;AAAAJw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Arial"/>
          <w:b/>
          <w:bCs/>
          <w:kern w:val="0"/>
          <w:sz w:val="28"/>
        </w:rPr>
        <w:t>(</w:t>
      </w:r>
      <w:r>
        <w:rPr>
          <w:rFonts w:hint="eastAsia" w:ascii="宋体" w:hAnsi="宋体" w:cs="Arial"/>
          <w:b/>
          <w:bCs/>
          <w:kern w:val="0"/>
          <w:sz w:val="30"/>
          <w:szCs w:val="30"/>
        </w:rPr>
        <w:t>no</w:t>
      </w:r>
      <w:r>
        <w:rPr>
          <w:rFonts w:hint="eastAsia" w:ascii="宋体" w:hAnsi="宋体" w:cs="Arial"/>
          <w:b/>
          <w:bCs/>
          <w:kern w:val="0"/>
          <w:sz w:val="28"/>
        </w:rPr>
        <w:t>)</w:t>
      </w:r>
      <w:r>
        <w:rPr>
          <w:rFonts w:ascii="宋体" w:hAnsi="宋体" w:cs="Arial"/>
          <w:b/>
          <w:bCs/>
          <w:kern w:val="0"/>
          <w:sz w:val="28"/>
        </w:rPr>
        <w:tab/>
      </w:r>
      <w:r>
        <w:rPr>
          <w:rFonts w:hint="eastAsia" w:ascii="宋体" w:hAnsi="宋体" w:cs="Arial"/>
          <w:b/>
          <w:bCs/>
          <w:kern w:val="0"/>
          <w:sz w:val="28"/>
        </w:rPr>
        <w:t>on</w:t>
      </w:r>
      <w:r>
        <w:rPr>
          <w:rFonts w:ascii="宋体" w:hAnsi="宋体" w:cs="Arial"/>
          <w:b/>
          <w:bCs/>
          <w:kern w:val="0"/>
          <w:sz w:val="28"/>
        </w:rPr>
        <w:tab/>
      </w:r>
      <w:r>
        <w:rPr>
          <w:rFonts w:hint="eastAsia" w:ascii="宋体" w:hAnsi="宋体" w:cs="Arial"/>
          <w:b/>
          <w:bCs/>
          <w:kern w:val="0"/>
          <w:sz w:val="28"/>
        </w:rPr>
        <w:t>in</w:t>
      </w:r>
      <w:r>
        <w:rPr>
          <w:rFonts w:ascii="宋体" w:hAnsi="宋体" w:cs="Arial"/>
          <w:b/>
          <w:bCs/>
          <w:kern w:val="0"/>
          <w:sz w:val="28"/>
        </w:rPr>
        <w:tab/>
      </w:r>
      <w:r>
        <w:rPr>
          <w:rFonts w:hint="eastAsia" w:ascii="宋体" w:hAnsi="宋体" w:cs="Arial"/>
          <w:b/>
          <w:bCs/>
          <w:kern w:val="0"/>
          <w:sz w:val="28"/>
        </w:rPr>
        <w:t>under</w:t>
      </w:r>
    </w:p>
    <w:p>
      <w:pPr>
        <w:widowControl/>
        <w:tabs>
          <w:tab w:val="left" w:pos="2130"/>
          <w:tab w:val="center" w:pos="4153"/>
          <w:tab w:val="left" w:pos="5925"/>
        </w:tabs>
        <w:spacing w:line="240" w:lineRule="atLeast"/>
        <w:jc w:val="left"/>
        <w:outlineLvl w:val="2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 xml:space="preserve">              desk         chair </w:t>
      </w:r>
    </w:p>
    <w:p>
      <w:pPr>
        <w:widowControl/>
        <w:tabs>
          <w:tab w:val="left" w:pos="2130"/>
          <w:tab w:val="center" w:pos="4153"/>
          <w:tab w:val="left" w:pos="5925"/>
        </w:tabs>
        <w:spacing w:line="240" w:lineRule="atLeast"/>
        <w:ind w:firstLine="138" w:firstLineChars="49"/>
        <w:jc w:val="left"/>
        <w:outlineLvl w:val="2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ascii="宋体" w:hAnsi="宋体" w:cs="Arial"/>
          <w:b/>
          <w:bCs/>
          <w:kern w:val="0"/>
          <w:sz w:val="28"/>
          <w:lang w:eastAsia="zh-Hans"/>
        </w:rPr>
        <w:t>Where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is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 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 xml:space="preserve"> my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 xml:space="preserve"> </w:t>
      </w:r>
      <w:r>
        <w:rPr>
          <w:rFonts w:hint="eastAsia" w:ascii="宋体" w:hAnsi="宋体" w:cs="Arial"/>
          <w:b/>
          <w:bCs/>
          <w:kern w:val="0"/>
          <w:sz w:val="28"/>
        </w:rPr>
        <w:t xml:space="preserve"> ball</w:t>
      </w:r>
      <w:r>
        <w:rPr>
          <w:rFonts w:ascii="宋体" w:hAnsi="宋体" w:cs="Arial"/>
          <w:b/>
          <w:bCs/>
          <w:kern w:val="0"/>
          <w:sz w:val="28"/>
          <w:lang w:eastAsia="zh-Hans"/>
        </w:rPr>
        <w:t>?</w:t>
      </w:r>
    </w:p>
    <w:p>
      <w:pPr>
        <w:widowControl/>
        <w:tabs>
          <w:tab w:val="left" w:pos="2130"/>
          <w:tab w:val="center" w:pos="4153"/>
          <w:tab w:val="left" w:pos="5925"/>
        </w:tabs>
        <w:spacing w:line="240" w:lineRule="atLeast"/>
        <w:ind w:firstLine="138" w:firstLineChars="49"/>
        <w:jc w:val="left"/>
        <w:outlineLvl w:val="2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It’s  in  the  box.</w:t>
      </w:r>
    </w:p>
    <w:p>
      <w:pPr>
        <w:widowControl/>
        <w:tabs>
          <w:tab w:val="left" w:pos="2130"/>
          <w:tab w:val="center" w:pos="4153"/>
          <w:tab w:val="left" w:pos="5925"/>
        </w:tabs>
        <w:spacing w:line="240" w:lineRule="atLeast"/>
        <w:ind w:firstLine="138" w:firstLineChars="49"/>
        <w:jc w:val="left"/>
        <w:outlineLvl w:val="2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It’s  on  the  box.</w:t>
      </w:r>
    </w:p>
    <w:p>
      <w:pPr>
        <w:widowControl/>
        <w:tabs>
          <w:tab w:val="left" w:pos="2130"/>
          <w:tab w:val="center" w:pos="4153"/>
          <w:tab w:val="left" w:pos="5925"/>
        </w:tabs>
        <w:spacing w:line="240" w:lineRule="atLeast"/>
        <w:ind w:firstLine="138" w:firstLineChars="49"/>
        <w:jc w:val="left"/>
        <w:outlineLvl w:val="2"/>
        <w:rPr>
          <w:rFonts w:hint="eastAsia" w:ascii="宋体" w:hAnsi="宋体" w:cs="Arial"/>
          <w:b/>
          <w:bCs/>
          <w:kern w:val="0"/>
          <w:sz w:val="28"/>
        </w:rPr>
      </w:pPr>
      <w:r>
        <w:rPr>
          <w:rFonts w:hint="eastAsia" w:ascii="宋体" w:hAnsi="宋体" w:cs="Arial"/>
          <w:b/>
          <w:bCs/>
          <w:kern w:val="0"/>
          <w:sz w:val="28"/>
        </w:rPr>
        <w:t>It’s  under  the  box.</w:t>
      </w:r>
    </w:p>
    <w:p>
      <w:pPr>
        <w:widowControl/>
        <w:tabs>
          <w:tab w:val="left" w:pos="2130"/>
          <w:tab w:val="center" w:pos="4153"/>
          <w:tab w:val="left" w:pos="5925"/>
        </w:tabs>
        <w:spacing w:line="240" w:lineRule="atLeast"/>
        <w:ind w:firstLine="138" w:firstLineChars="49"/>
        <w:jc w:val="left"/>
        <w:outlineLvl w:val="2"/>
        <w:rPr>
          <w:rFonts w:hint="eastAsia" w:ascii="宋体" w:hAnsi="宋体" w:cs="Arial"/>
          <w:b/>
          <w:bCs/>
          <w:kern w:val="0"/>
          <w:sz w:val="28"/>
          <w:lang w:eastAsia="zh-CN"/>
        </w:rPr>
      </w:pPr>
      <w:r>
        <w:rPr>
          <w:rFonts w:hint="eastAsia" w:ascii="宋体" w:hAnsi="宋体" w:cs="Arial"/>
          <w:b/>
          <w:bCs/>
          <w:kern w:val="0"/>
          <w:sz w:val="28"/>
          <w:lang w:eastAsia="zh-CN"/>
        </w:rPr>
        <w:t>教学反思：</w:t>
      </w:r>
    </w:p>
    <w:p>
      <w:pPr>
        <w:widowControl/>
        <w:tabs>
          <w:tab w:val="left" w:pos="2130"/>
          <w:tab w:val="center" w:pos="4153"/>
          <w:tab w:val="left" w:pos="5925"/>
        </w:tabs>
        <w:spacing w:line="240" w:lineRule="atLeast"/>
        <w:ind w:firstLine="138" w:firstLineChars="49"/>
        <w:jc w:val="left"/>
        <w:outlineLvl w:val="2"/>
        <w:rPr>
          <w:rFonts w:hint="eastAsia" w:ascii="宋体" w:hAnsi="宋体" w:cs="Arial"/>
          <w:b/>
          <w:bCs/>
          <w:kern w:val="0"/>
          <w:sz w:val="28"/>
          <w:lang w:eastAsia="zh-CN"/>
        </w:rPr>
      </w:pPr>
      <w:r>
        <w:rPr>
          <w:rFonts w:hint="eastAsia" w:ascii="宋体" w:hAnsi="宋体" w:cs="Arial"/>
          <w:b/>
          <w:bCs/>
          <w:kern w:val="0"/>
          <w:sz w:val="28"/>
          <w:lang w:eastAsia="zh-CN"/>
        </w:rPr>
        <w:t>通过本节课的学习，学生基本掌握了介词</w:t>
      </w:r>
      <w:r>
        <w:rPr>
          <w:rFonts w:hint="eastAsia" w:ascii="宋体" w:hAnsi="宋体" w:cs="Arial"/>
          <w:b/>
          <w:bCs/>
          <w:kern w:val="0"/>
          <w:sz w:val="28"/>
          <w:lang w:val="en-US" w:eastAsia="zh-CN"/>
        </w:rPr>
        <w:t>on in 和under的基本意思及用法，学生学会在日常生活中询问和寻找物品。本课时内容丰富多彩，采用多媒体的教学形式使得学生能够更形象的理解</w:t>
      </w:r>
      <w:r>
        <w:rPr>
          <w:rFonts w:hint="eastAsia" w:ascii="宋体" w:hAnsi="宋体" w:cs="Arial"/>
          <w:b/>
          <w:bCs/>
          <w:kern w:val="0"/>
          <w:sz w:val="28"/>
          <w:lang w:eastAsia="zh-CN"/>
        </w:rPr>
        <w:t>介词</w:t>
      </w:r>
      <w:r>
        <w:rPr>
          <w:rFonts w:hint="eastAsia" w:ascii="宋体" w:hAnsi="宋体" w:cs="Arial"/>
          <w:b/>
          <w:bCs/>
          <w:kern w:val="0"/>
          <w:sz w:val="28"/>
          <w:lang w:val="en-US" w:eastAsia="zh-CN"/>
        </w:rPr>
        <w:t>on in 和under的含义和用法。课堂生动活泼，师生互动氛围高昂，学生学期兴趣浓厚。但是农村小学英语基础薄弱，在今后的教学中应该更注重对学生语音的教学和口语的练习。</w:t>
      </w:r>
    </w:p>
    <w:p>
      <w:pPr>
        <w:rPr>
          <w:rFonts w:ascii="宋体" w:hAnsi="宋体" w:cs="Arial"/>
          <w:sz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357EF8"/>
    <w:rsid w:val="244909F7"/>
    <w:rsid w:val="305E55BC"/>
    <w:rsid w:val="43BE4EE1"/>
    <w:rsid w:val="6E9A6B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2016-05-17T13:28:03Z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