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体育与健康教案</w:t>
      </w:r>
    </w:p>
    <w:tbl>
      <w:tblPr>
        <w:tblStyle w:val="4"/>
        <w:tblW w:w="9615" w:type="dxa"/>
        <w:tblInd w:w="-9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570"/>
        <w:gridCol w:w="585"/>
        <w:gridCol w:w="1050"/>
        <w:gridCol w:w="660"/>
        <w:gridCol w:w="75"/>
        <w:gridCol w:w="1080"/>
        <w:gridCol w:w="555"/>
        <w:gridCol w:w="31"/>
        <w:gridCol w:w="21"/>
        <w:gridCol w:w="248"/>
        <w:gridCol w:w="1155"/>
        <w:gridCol w:w="330"/>
        <w:gridCol w:w="382"/>
        <w:gridCol w:w="1163"/>
        <w:gridCol w:w="525"/>
        <w:gridCol w:w="53"/>
        <w:gridCol w:w="7"/>
        <w:gridCol w:w="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授课时间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2016年06月13日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授课年级</w:t>
            </w:r>
          </w:p>
        </w:tc>
        <w:tc>
          <w:tcPr>
            <w:tcW w:w="855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8年级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授课人数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授课教师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热阿哈提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教学内容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飞盘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重点、难点</w:t>
            </w:r>
          </w:p>
        </w:tc>
        <w:tc>
          <w:tcPr>
            <w:tcW w:w="4995" w:type="dxa"/>
            <w:gridSpan w:val="12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准确的手型及快速准确的传接球。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动作连贯和手对球的控制。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教学目标</w:t>
            </w:r>
          </w:p>
        </w:tc>
        <w:tc>
          <w:tcPr>
            <w:tcW w:w="8445" w:type="dxa"/>
            <w:gridSpan w:val="17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知识目标：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学生了解篮球双手胸前传接球的相关知识与运用价值。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技能目标：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学生掌握.篮球双手胸前传接球相关技术并能做出正确的动作与发力顺序。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情感目标：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通过练习培养学生积极向上团结合作的精神。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课序</w:t>
            </w:r>
          </w:p>
        </w:tc>
        <w:tc>
          <w:tcPr>
            <w:tcW w:w="2205" w:type="dxa"/>
            <w:gridSpan w:val="3"/>
            <w:vMerge w:val="restart"/>
            <w:vAlign w:val="center"/>
          </w:tcPr>
          <w:p>
            <w:pPr>
              <w:tabs>
                <w:tab w:val="left" w:pos="1407"/>
              </w:tabs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教学内容</w:t>
            </w:r>
          </w:p>
        </w:tc>
        <w:tc>
          <w:tcPr>
            <w:tcW w:w="2422" w:type="dxa"/>
            <w:gridSpan w:val="6"/>
            <w:vMerge w:val="restart"/>
            <w:vAlign w:val="center"/>
          </w:tcPr>
          <w:p>
            <w:pPr>
              <w:tabs>
                <w:tab w:val="left" w:pos="1407"/>
              </w:tabs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教师活动</w:t>
            </w:r>
          </w:p>
        </w:tc>
        <w:tc>
          <w:tcPr>
            <w:tcW w:w="173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学生活动</w:t>
            </w:r>
          </w:p>
        </w:tc>
        <w:tc>
          <w:tcPr>
            <w:tcW w:w="154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组织形式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练习量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gridSpan w:val="3"/>
            <w:vMerge w:val="continue"/>
            <w:vAlign w:val="center"/>
          </w:tcPr>
          <w:p>
            <w:pPr>
              <w:tabs>
                <w:tab w:val="left" w:pos="1407"/>
              </w:tabs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6"/>
            <w:vMerge w:val="continue"/>
            <w:vAlign w:val="center"/>
          </w:tcPr>
          <w:p>
            <w:pPr>
              <w:tabs>
                <w:tab w:val="left" w:pos="1407"/>
              </w:tabs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58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准备部分10分钟</w:t>
            </w:r>
          </w:p>
        </w:tc>
        <w:tc>
          <w:tcPr>
            <w:tcW w:w="2205" w:type="dxa"/>
            <w:gridSpan w:val="3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一、课堂导入。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1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1.清点人数。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2.师生见面。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3.安排见习。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4.宣布课任务。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要求：1.教师声音洪亮。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2.教师精神饱满。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安全提示：学生注意安          全。</w:t>
            </w:r>
          </w:p>
        </w:tc>
        <w:tc>
          <w:tcPr>
            <w:tcW w:w="1754" w:type="dxa"/>
            <w:gridSpan w:val="4"/>
            <w:vAlign w:val="top"/>
          </w:tcPr>
          <w:p>
            <w:pPr>
              <w:numPr>
                <w:ilvl w:val="0"/>
                <w:numId w:val="4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学生向老师问好。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见习生听老师安排。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听本课任务。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要求：1学生做到快、静、齐。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学生精神饱满。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注意力集中</w:t>
            </w:r>
          </w:p>
        </w:tc>
        <w:tc>
          <w:tcPr>
            <w:tcW w:w="1545" w:type="dxa"/>
            <w:gridSpan w:val="2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四列横队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XXXXXX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XXXXXX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OOOOO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OOOOO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52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  <w:t>’</w:t>
            </w:r>
          </w:p>
        </w:tc>
        <w:tc>
          <w:tcPr>
            <w:tcW w:w="585" w:type="dxa"/>
            <w:gridSpan w:val="3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小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2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6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准备活动</w:t>
            </w:r>
          </w:p>
          <w:p>
            <w:pPr>
              <w:numPr>
                <w:ilvl w:val="0"/>
                <w:numId w:val="7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慢跑热身：绕篮球场跑步。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7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徒手操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伸臂压腕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拉伸三角肌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腹背运动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正压腿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8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拉伸小腿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01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9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教师下口令提示学生跑步。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教师提示学生做拉伸。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教师讲解示范。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教师及时纠正错误。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要求：1.教师口令清晰。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2.声音洪亮有节奏。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1学生积极参与跑步。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1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学生根据教师口令进行拉伸。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1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积极配合老师。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要求：1.学生积极拉伸。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2.动作到位连贯协调。</w:t>
            </w:r>
          </w:p>
        </w:tc>
        <w:tc>
          <w:tcPr>
            <w:tcW w:w="1545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drawing>
                <wp:inline distT="0" distB="0" distL="114300" distR="114300">
                  <wp:extent cx="880745" cy="617220"/>
                  <wp:effectExtent l="0" t="0" r="14605" b="11430"/>
                  <wp:docPr id="2" name="图片 2" descr="20140421_f550d6833e69212298edou48gobnctx2_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20140421_f550d6833e69212298edou48gobnctx2_28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45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四列横队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XXXXXX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XXXXXX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OOOOO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OOOOO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A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5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  <w:t>’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  <w: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’</w:t>
            </w:r>
          </w:p>
        </w:tc>
        <w:tc>
          <w:tcPr>
            <w:tcW w:w="585" w:type="dxa"/>
            <w:gridSpan w:val="3"/>
            <w:vMerge w:val="restart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中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中小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课序</w:t>
            </w:r>
          </w:p>
        </w:tc>
        <w:tc>
          <w:tcPr>
            <w:tcW w:w="2205" w:type="dxa"/>
            <w:gridSpan w:val="3"/>
            <w:vMerge w:val="restart"/>
            <w:vAlign w:val="center"/>
          </w:tcPr>
          <w:p>
            <w:pPr>
              <w:tabs>
                <w:tab w:val="left" w:pos="1407"/>
              </w:tabs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教学内容</w:t>
            </w:r>
          </w:p>
        </w:tc>
        <w:tc>
          <w:tcPr>
            <w:tcW w:w="2422" w:type="dxa"/>
            <w:gridSpan w:val="6"/>
            <w:vMerge w:val="restart"/>
            <w:vAlign w:val="center"/>
          </w:tcPr>
          <w:p>
            <w:pPr>
              <w:tabs>
                <w:tab w:val="left" w:pos="1407"/>
              </w:tabs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教师活动</w:t>
            </w:r>
          </w:p>
        </w:tc>
        <w:tc>
          <w:tcPr>
            <w:tcW w:w="173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学生活动</w:t>
            </w:r>
          </w:p>
        </w:tc>
        <w:tc>
          <w:tcPr>
            <w:tcW w:w="154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组织形式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练习量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gridSpan w:val="3"/>
            <w:vMerge w:val="continue"/>
            <w:vAlign w:val="center"/>
          </w:tcPr>
          <w:p>
            <w:pPr>
              <w:tabs>
                <w:tab w:val="left" w:pos="1407"/>
              </w:tabs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6"/>
            <w:vMerge w:val="continue"/>
            <w:vAlign w:val="center"/>
          </w:tcPr>
          <w:p>
            <w:pPr>
              <w:tabs>
                <w:tab w:val="left" w:pos="1407"/>
              </w:tabs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7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基本部分25分钟</w:t>
            </w:r>
          </w:p>
        </w:tc>
        <w:tc>
          <w:tcPr>
            <w:tcW w:w="2205" w:type="dxa"/>
            <w:gridSpan w:val="3"/>
            <w:vAlign w:val="top"/>
          </w:tcPr>
          <w:p>
            <w:pPr>
              <w:numPr>
                <w:ilvl w:val="0"/>
                <w:numId w:val="12"/>
              </w:numPr>
              <w:jc w:val="both"/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双手胸前传接球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A.传球动作要领：</w:t>
            </w:r>
          </w:p>
          <w:p>
            <w:pPr>
              <w:numPr>
                <w:ilvl w:val="0"/>
                <w:numId w:val="13"/>
              </w:numPr>
              <w:jc w:val="both"/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持球：五指自然分开、持球的后方、双肘自然下垂、持球与胸腹之间。</w:t>
            </w:r>
          </w:p>
          <w:p>
            <w:pPr>
              <w:numPr>
                <w:ilvl w:val="0"/>
                <w:numId w:val="13"/>
              </w:numPr>
              <w:jc w:val="both"/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身体成基本站立姿势、眼睛目视传球方向。</w:t>
            </w:r>
          </w:p>
          <w:p>
            <w:pPr>
              <w:numPr>
                <w:ilvl w:val="0"/>
                <w:numId w:val="13"/>
              </w:numPr>
              <w:jc w:val="both"/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登地，重心前移，伸臂，翻腕，拇指下压食指中指发力拨球。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B.接球动作要领:</w:t>
            </w:r>
          </w:p>
          <w:p>
            <w:pPr>
              <w:numPr>
                <w:ilvl w:val="0"/>
                <w:numId w:val="14"/>
              </w:numPr>
              <w:jc w:val="both"/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注视来球方向</w:t>
            </w:r>
          </w:p>
          <w:p>
            <w:pPr>
              <w:numPr>
                <w:ilvl w:val="0"/>
                <w:numId w:val="14"/>
              </w:numPr>
              <w:jc w:val="both"/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伸臂迎球</w:t>
            </w:r>
          </w:p>
          <w:p>
            <w:pPr>
              <w:numPr>
                <w:ilvl w:val="0"/>
                <w:numId w:val="14"/>
              </w:numPr>
              <w:jc w:val="both"/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五指分开、拇指成八字</w:t>
            </w:r>
          </w:p>
          <w:p>
            <w:pPr>
              <w:numPr>
                <w:ilvl w:val="0"/>
                <w:numId w:val="14"/>
              </w:numPr>
              <w:jc w:val="both"/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接触时握住球、双臂顺势曲肘缓冲来球力量</w:t>
            </w:r>
          </w:p>
          <w:p>
            <w:pPr>
              <w:numPr>
                <w:ilvl w:val="0"/>
                <w:numId w:val="14"/>
              </w:numPr>
              <w:jc w:val="both"/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两手持球与胸前，成基本站立姿势。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6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5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原地无球练习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1教师讲解示范</w:t>
            </w:r>
          </w:p>
          <w:p>
            <w:pPr>
              <w:numPr>
                <w:ilvl w:val="0"/>
                <w:numId w:val="16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提示学生练习</w:t>
            </w:r>
          </w:p>
          <w:p>
            <w:pPr>
              <w:numPr>
                <w:ilvl w:val="0"/>
                <w:numId w:val="16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评价与纠错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7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有球练习</w:t>
            </w:r>
          </w:p>
          <w:p>
            <w:pPr>
              <w:numPr>
                <w:ilvl w:val="0"/>
                <w:numId w:val="18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教师提示持球方法</w:t>
            </w:r>
          </w:p>
          <w:p>
            <w:pPr>
              <w:numPr>
                <w:ilvl w:val="0"/>
                <w:numId w:val="18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教师讲解示范</w:t>
            </w:r>
          </w:p>
          <w:p>
            <w:pPr>
              <w:numPr>
                <w:ilvl w:val="0"/>
                <w:numId w:val="18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提示学生练习</w:t>
            </w:r>
          </w:p>
          <w:p>
            <w:pPr>
              <w:numPr>
                <w:ilvl w:val="0"/>
                <w:numId w:val="18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评价与纠错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9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设防练习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1教师讲解示范</w:t>
            </w:r>
          </w:p>
          <w:p>
            <w:pPr>
              <w:numPr>
                <w:ilvl w:val="0"/>
                <w:numId w:val="2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进行分组</w:t>
            </w:r>
          </w:p>
          <w:p>
            <w:pPr>
              <w:numPr>
                <w:ilvl w:val="0"/>
                <w:numId w:val="2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提示学生练习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21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传球比赛游戏：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教师将学生分成四组，分别站在端线四个角落沿着端线到中线的边线上站成一排，排头端线开始把球传给第二个同学，依次传到最后一个同学，接球的人运球跑到端线，传给第二个同学依次进行，直到传完为止。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教师扮演裁判的角色。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要求：调动学生积极性。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讲解清晰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3" w:type="dxa"/>
            <w:gridSpan w:val="3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22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学生听讲解看示范</w:t>
            </w:r>
          </w:p>
          <w:p>
            <w:pPr>
              <w:numPr>
                <w:ilvl w:val="0"/>
                <w:numId w:val="22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进行无球练习</w:t>
            </w:r>
          </w:p>
          <w:p>
            <w:pPr>
              <w:numPr>
                <w:ilvl w:val="0"/>
                <w:numId w:val="22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及时提出问题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1.学生听讲解看示范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2.进行无球练习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3.及时提出问题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23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学生认真听讲</w:t>
            </w:r>
          </w:p>
          <w:p>
            <w:pPr>
              <w:numPr>
                <w:ilvl w:val="0"/>
                <w:numId w:val="23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分组练习</w:t>
            </w:r>
          </w:p>
          <w:p>
            <w:pPr>
              <w:numPr>
                <w:ilvl w:val="0"/>
                <w:numId w:val="23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相互交流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24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学生及时分组</w:t>
            </w:r>
          </w:p>
          <w:p>
            <w:pPr>
              <w:numPr>
                <w:ilvl w:val="0"/>
                <w:numId w:val="24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认真参与比赛</w:t>
            </w:r>
          </w:p>
          <w:p>
            <w:pPr>
              <w:numPr>
                <w:ilvl w:val="0"/>
                <w:numId w:val="24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感受比赛的乐趣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21"/>
                <w:szCs w:val="21"/>
                <w:vertAlign w:val="baseline"/>
                <w:lang w:val="en-US" w:eastAsia="zh-CN"/>
              </w:rPr>
              <w:t>要求：动作连贯协调，方向准确，用力均匀。</w:t>
            </w:r>
          </w:p>
        </w:tc>
        <w:tc>
          <w:tcPr>
            <w:tcW w:w="1545" w:type="dxa"/>
            <w:gridSpan w:val="2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X      X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X      X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X      X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X      X</w:t>
            </w: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X      X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X      X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68580</wp:posOffset>
                      </wp:positionV>
                      <wp:extent cx="247650" cy="0"/>
                      <wp:effectExtent l="0" t="48895" r="0" b="65405"/>
                      <wp:wrapNone/>
                      <wp:docPr id="10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53990" y="417195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2.15pt;margin-top:5.4pt;height:0pt;width:19.5pt;z-index:251664384;mso-width-relative:page;mso-height-relative:page;" filled="f" stroked="t" coordsize="21600,21600" o:gfxdata="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pvqeg0wAAAAcBAAAPAAAAAAAAAAEAIAAAACIAAABkcnMvZG93bnJldi54bWxQ&#10;SwECFAAUAAAACACHTuJA1LaH6vwBAAC2AwAADgAAAAAAAAABACAAAAAiAQAAZHJzL2Uyb0RvYy54&#10;bWxQSwUGAAAAAAYABgBZAQAAkAUAAAAA&#10;">
                      <v:fill on="f" focussize="0,0"/>
                      <v:stroke weight="0.5pt" color="#000000 [3213]" miterlimit="8" joinstyle="miter" startarrow="open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X      X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X      X</w:t>
            </w: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X      X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100965</wp:posOffset>
                      </wp:positionV>
                      <wp:extent cx="257175" cy="0"/>
                      <wp:effectExtent l="0" t="48895" r="9525" b="65405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15890" y="5591175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9.15pt;margin-top:7.95pt;height:0pt;width:20.25pt;z-index:251660288;mso-width-relative:page;mso-height-relative:page;" filled="f" stroked="t" coordsize="21600,21600" o:gfxdata="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lw84tMAAAAHAQAADwAAAAAAAAABACAAAAAiAAAAZHJzL2Rvd25yZXYueG1sUEsB&#10;AhQAFAAAAAgAh07iQOSUtGv6AQAAtAMAAA4AAAAAAAAAAQAgAAAAIgEAAGRycy9lMm9Eb2MueG1s&#10;UEsFBgAAAAAGAAYAWQEAAI4FAAAAAA==&#10;">
                      <v:fill on="f" focussize="0,0"/>
                      <v:stroke weight="0.5pt" color="#000000 [3213]" miterlimit="8" joinstyle="miter" startarrow="open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X      X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45720</wp:posOffset>
                      </wp:positionV>
                      <wp:extent cx="247650" cy="19050"/>
                      <wp:effectExtent l="0" t="42545" r="0" b="52705"/>
                      <wp:wrapNone/>
                      <wp:docPr id="7" name="直接箭头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22.9pt;margin-top:3.6pt;height:1.5pt;width:19.5pt;z-index:251663360;mso-width-relative:page;mso-height-relative:page;" filled="f" stroked="t" coordsize="21600,21600" o:gfxdata="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fuswNYAAAAGAQAADwAAAAAAAAABACAAAAAiAAAAZHJzL2Rvd25yZXYueG1sUEsB&#10;AhQAFAAAAAgAh07iQHLtOgT3AQAAtgMAAA4AAAAAAAAAAQAgAAAAJQEAAGRycy9lMm9Eb2MueG1s&#10;UEsFBgAAAAAGAAYAWQEAAI4FAAAAAA==&#10;">
                      <v:fill on="f" focussize="0,0"/>
                      <v:stroke weight="0.5pt" color="#000000 [3213]" miterlimit="8" joinstyle="miter" startarrow="open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X      X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X      X </w:t>
            </w: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141605</wp:posOffset>
                      </wp:positionV>
                      <wp:extent cx="485775" cy="771525"/>
                      <wp:effectExtent l="6350" t="6350" r="22225" b="22225"/>
                      <wp:wrapNone/>
                      <wp:docPr id="4" name="流程图: 过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20665" y="7811135"/>
                                <a:ext cx="485775" cy="7715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7.4pt;margin-top:11.15pt;height:60.75pt;width:38.25pt;z-index:251658240;v-text-anchor:middle;mso-width-relative:page;mso-height-relative:page;" fillcolor="#FFFFFF [3212]" filled="t" stroked="t" coordsize="21600,21600" o:gfxdata="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ApatFXUAAAACQEAAA8AAAAAAAAAAQAgAAAAIgAAAGRycy9kb3du&#10;cmV2LnhtbFBLAQIUABQAAAAIAIdO4kDb5NafdQIAAMgEAAAOAAAAAAAAAAEAIAAAACMBAABkcnMv&#10;ZTJvRG9jLnhtbFBLBQYAAAAABgAGAFkBAAAK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X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67310</wp:posOffset>
                      </wp:positionV>
                      <wp:extent cx="0" cy="628650"/>
                      <wp:effectExtent l="48895" t="0" r="65405" b="0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5206365" y="7934960"/>
                                <a:ext cx="0" cy="628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18.4pt;margin-top:5.3pt;height:49.5pt;width:0pt;z-index:251659264;mso-width-relative:page;mso-height-relative:page;" filled="f" stroked="t" coordsize="21600,21600" o:gfxdata="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LWPv7UAAAACAEAAA8AAAAAAAAAAQAgAAAAIgAAAGRycy9kb3ducmV2LnhtbFBL&#10;AQIUABQAAAAIAIdO4kBOsHqp+gEAAKUDAAAOAAAAAAAAAAEAIAAAACMBAABkcnMvZTJvRG9jLnht&#10;bFBLBQYAAAAABgAGAFkBAACPBQAAAAA=&#10;">
                      <v:fill on="f" focussize="0,0"/>
                      <v:stroke weight="0.5pt" color="#000000 [3213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X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X   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X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X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X  X</w:t>
            </w:r>
          </w:p>
        </w:tc>
        <w:tc>
          <w:tcPr>
            <w:tcW w:w="585" w:type="dxa"/>
            <w:gridSpan w:val="3"/>
            <w:vAlign w:val="top"/>
          </w:tcPr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  <w: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  <w:t>’</w:t>
            </w:r>
          </w:p>
          <w:p>
            <w:pPr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  <w: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  <w:t>’</w:t>
            </w:r>
          </w:p>
          <w:p>
            <w:pPr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7</w:t>
            </w:r>
            <w: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  <w:t>’</w:t>
            </w: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7</w:t>
            </w:r>
            <w: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  <w:t>’</w:t>
            </w: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5" w:type="dxa"/>
            <w:vAlign w:val="top"/>
          </w:tcPr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小</w:t>
            </w: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小</w:t>
            </w: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小</w:t>
            </w: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结束部分5分钟</w:t>
            </w:r>
          </w:p>
        </w:tc>
        <w:tc>
          <w:tcPr>
            <w:tcW w:w="2205" w:type="dxa"/>
            <w:gridSpan w:val="3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25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放松。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25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归还器材。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25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教师做评价。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4.师生再见。</w:t>
            </w:r>
          </w:p>
        </w:tc>
        <w:tc>
          <w:tcPr>
            <w:tcW w:w="2422" w:type="dxa"/>
            <w:gridSpan w:val="6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26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教师带领学生进行放松练习。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2.教师做课后评价。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27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师生再见。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要求：感受身心放松。</w:t>
            </w:r>
          </w:p>
        </w:tc>
        <w:tc>
          <w:tcPr>
            <w:tcW w:w="1733" w:type="dxa"/>
            <w:gridSpan w:val="3"/>
            <w:vAlign w:val="top"/>
          </w:tcPr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28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学生根据教师口令做放松。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28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积极参与讨论。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28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与老师告别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要求：1积极向上</w:t>
            </w:r>
          </w:p>
          <w:p>
            <w:pPr>
              <w:widowControl w:val="0"/>
              <w:numPr>
                <w:ilvl w:val="0"/>
                <w:numId w:val="29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感受运动带来的快乐。</w:t>
            </w:r>
          </w:p>
          <w:p>
            <w:pPr>
              <w:widowControl w:val="0"/>
              <w:numPr>
                <w:ilvl w:val="0"/>
                <w:numId w:val="29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身心放松愉快。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XXXXXX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XXXXXX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OOOOO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OOOOO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A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  <w: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  <w:t>’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场地器材</w:t>
            </w:r>
          </w:p>
        </w:tc>
        <w:tc>
          <w:tcPr>
            <w:tcW w:w="7860" w:type="dxa"/>
            <w:gridSpan w:val="1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篮球馆、篮球若干、标志杆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心率预计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110-120次/分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密度预计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34%-36%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运动负荷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中等</w:t>
            </w:r>
          </w:p>
        </w:tc>
      </w:tr>
    </w:tbl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2A9F0"/>
    <w:multiLevelType w:val="singleLevel"/>
    <w:tmpl w:val="5852A9F0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52AB7B"/>
    <w:multiLevelType w:val="singleLevel"/>
    <w:tmpl w:val="5852AB7B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852C120"/>
    <w:multiLevelType w:val="singleLevel"/>
    <w:tmpl w:val="5852C120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852C2D6"/>
    <w:multiLevelType w:val="singleLevel"/>
    <w:tmpl w:val="5852C2D6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852C52B"/>
    <w:multiLevelType w:val="singleLevel"/>
    <w:tmpl w:val="5852C52B"/>
    <w:lvl w:ilvl="0" w:tentative="0">
      <w:start w:val="2"/>
      <w:numFmt w:val="chineseCounting"/>
      <w:suff w:val="nothing"/>
      <w:lvlText w:val="%1、"/>
      <w:lvlJc w:val="left"/>
    </w:lvl>
  </w:abstractNum>
  <w:abstractNum w:abstractNumId="5">
    <w:nsid w:val="5852C543"/>
    <w:multiLevelType w:val="singleLevel"/>
    <w:tmpl w:val="5852C543"/>
    <w:lvl w:ilvl="0" w:tentative="0">
      <w:start w:val="1"/>
      <w:numFmt w:val="decimal"/>
      <w:suff w:val="nothing"/>
      <w:lvlText w:val="%1."/>
      <w:lvlJc w:val="left"/>
    </w:lvl>
  </w:abstractNum>
  <w:abstractNum w:abstractNumId="6">
    <w:nsid w:val="5852C59C"/>
    <w:multiLevelType w:val="singleLevel"/>
    <w:tmpl w:val="5852C59C"/>
    <w:lvl w:ilvl="0" w:tentative="0">
      <w:start w:val="1"/>
      <w:numFmt w:val="lowerLetter"/>
      <w:suff w:val="nothing"/>
      <w:lvlText w:val="%1."/>
      <w:lvlJc w:val="left"/>
    </w:lvl>
  </w:abstractNum>
  <w:abstractNum w:abstractNumId="7">
    <w:nsid w:val="5852C63C"/>
    <w:multiLevelType w:val="singleLevel"/>
    <w:tmpl w:val="5852C63C"/>
    <w:lvl w:ilvl="0" w:tentative="0">
      <w:start w:val="1"/>
      <w:numFmt w:val="decimal"/>
      <w:suff w:val="nothing"/>
      <w:lvlText w:val="%1."/>
      <w:lvlJc w:val="left"/>
    </w:lvl>
  </w:abstractNum>
  <w:abstractNum w:abstractNumId="8">
    <w:nsid w:val="5852C702"/>
    <w:multiLevelType w:val="singleLevel"/>
    <w:tmpl w:val="5852C702"/>
    <w:lvl w:ilvl="0" w:tentative="0">
      <w:start w:val="1"/>
      <w:numFmt w:val="decimal"/>
      <w:suff w:val="nothing"/>
      <w:lvlText w:val="%1."/>
      <w:lvlJc w:val="left"/>
    </w:lvl>
  </w:abstractNum>
  <w:abstractNum w:abstractNumId="9">
    <w:nsid w:val="5852C8E9"/>
    <w:multiLevelType w:val="singleLevel"/>
    <w:tmpl w:val="5852C8E9"/>
    <w:lvl w:ilvl="0" w:tentative="0">
      <w:start w:val="1"/>
      <w:numFmt w:val="decimal"/>
      <w:suff w:val="nothing"/>
      <w:lvlText w:val="%1."/>
      <w:lvlJc w:val="left"/>
    </w:lvl>
  </w:abstractNum>
  <w:abstractNum w:abstractNumId="10">
    <w:nsid w:val="5852C9E6"/>
    <w:multiLevelType w:val="singleLevel"/>
    <w:tmpl w:val="5852C9E6"/>
    <w:lvl w:ilvl="0" w:tentative="0">
      <w:start w:val="2"/>
      <w:numFmt w:val="decimal"/>
      <w:suff w:val="nothing"/>
      <w:lvlText w:val="%1."/>
      <w:lvlJc w:val="left"/>
    </w:lvl>
  </w:abstractNum>
  <w:abstractNum w:abstractNumId="11">
    <w:nsid w:val="5852CE15"/>
    <w:multiLevelType w:val="singleLevel"/>
    <w:tmpl w:val="5852CE15"/>
    <w:lvl w:ilvl="0" w:tentative="0">
      <w:start w:val="1"/>
      <w:numFmt w:val="chineseCounting"/>
      <w:suff w:val="nothing"/>
      <w:lvlText w:val="%1、"/>
      <w:lvlJc w:val="left"/>
    </w:lvl>
  </w:abstractNum>
  <w:abstractNum w:abstractNumId="12">
    <w:nsid w:val="5852CE83"/>
    <w:multiLevelType w:val="singleLevel"/>
    <w:tmpl w:val="5852CE83"/>
    <w:lvl w:ilvl="0" w:tentative="0">
      <w:start w:val="1"/>
      <w:numFmt w:val="decimal"/>
      <w:suff w:val="nothing"/>
      <w:lvlText w:val="%1."/>
      <w:lvlJc w:val="left"/>
    </w:lvl>
  </w:abstractNum>
  <w:abstractNum w:abstractNumId="13">
    <w:nsid w:val="5852D18C"/>
    <w:multiLevelType w:val="singleLevel"/>
    <w:tmpl w:val="5852D18C"/>
    <w:lvl w:ilvl="0" w:tentative="0">
      <w:start w:val="1"/>
      <w:numFmt w:val="decimal"/>
      <w:suff w:val="nothing"/>
      <w:lvlText w:val="%1."/>
      <w:lvlJc w:val="left"/>
    </w:lvl>
  </w:abstractNum>
  <w:abstractNum w:abstractNumId="14">
    <w:nsid w:val="5852D2D6"/>
    <w:multiLevelType w:val="singleLevel"/>
    <w:tmpl w:val="5852D2D6"/>
    <w:lvl w:ilvl="0" w:tentative="0">
      <w:start w:val="1"/>
      <w:numFmt w:val="chineseCounting"/>
      <w:suff w:val="nothing"/>
      <w:lvlText w:val="%1、"/>
      <w:lvlJc w:val="left"/>
    </w:lvl>
  </w:abstractNum>
  <w:abstractNum w:abstractNumId="15">
    <w:nsid w:val="5852D2FE"/>
    <w:multiLevelType w:val="singleLevel"/>
    <w:tmpl w:val="5852D2FE"/>
    <w:lvl w:ilvl="0" w:tentative="0">
      <w:start w:val="2"/>
      <w:numFmt w:val="decimal"/>
      <w:suff w:val="nothing"/>
      <w:lvlText w:val="%1."/>
      <w:lvlJc w:val="left"/>
    </w:lvl>
  </w:abstractNum>
  <w:abstractNum w:abstractNumId="16">
    <w:nsid w:val="5852D42D"/>
    <w:multiLevelType w:val="singleLevel"/>
    <w:tmpl w:val="5852D42D"/>
    <w:lvl w:ilvl="0" w:tentative="0">
      <w:start w:val="1"/>
      <w:numFmt w:val="decimal"/>
      <w:suff w:val="nothing"/>
      <w:lvlText w:val="%1."/>
      <w:lvlJc w:val="left"/>
    </w:lvl>
  </w:abstractNum>
  <w:abstractNum w:abstractNumId="17">
    <w:nsid w:val="5852D4F6"/>
    <w:multiLevelType w:val="singleLevel"/>
    <w:tmpl w:val="5852D4F6"/>
    <w:lvl w:ilvl="0" w:tentative="0">
      <w:start w:val="2"/>
      <w:numFmt w:val="chineseCounting"/>
      <w:suff w:val="nothing"/>
      <w:lvlText w:val="%1、"/>
      <w:lvlJc w:val="left"/>
    </w:lvl>
  </w:abstractNum>
  <w:abstractNum w:abstractNumId="18">
    <w:nsid w:val="5852D547"/>
    <w:multiLevelType w:val="singleLevel"/>
    <w:tmpl w:val="5852D547"/>
    <w:lvl w:ilvl="0" w:tentative="0">
      <w:start w:val="1"/>
      <w:numFmt w:val="decimal"/>
      <w:suff w:val="nothing"/>
      <w:lvlText w:val="%1."/>
      <w:lvlJc w:val="left"/>
    </w:lvl>
  </w:abstractNum>
  <w:abstractNum w:abstractNumId="19">
    <w:nsid w:val="5852D631"/>
    <w:multiLevelType w:val="singleLevel"/>
    <w:tmpl w:val="5852D631"/>
    <w:lvl w:ilvl="0" w:tentative="0">
      <w:start w:val="3"/>
      <w:numFmt w:val="chineseCounting"/>
      <w:suff w:val="nothing"/>
      <w:lvlText w:val="%1、"/>
      <w:lvlJc w:val="left"/>
    </w:lvl>
  </w:abstractNum>
  <w:abstractNum w:abstractNumId="20">
    <w:nsid w:val="5852D65D"/>
    <w:multiLevelType w:val="singleLevel"/>
    <w:tmpl w:val="5852D65D"/>
    <w:lvl w:ilvl="0" w:tentative="0">
      <w:start w:val="2"/>
      <w:numFmt w:val="decimal"/>
      <w:suff w:val="nothing"/>
      <w:lvlText w:val="%1."/>
      <w:lvlJc w:val="left"/>
    </w:lvl>
  </w:abstractNum>
  <w:abstractNum w:abstractNumId="21">
    <w:nsid w:val="5852D745"/>
    <w:multiLevelType w:val="singleLevel"/>
    <w:tmpl w:val="5852D745"/>
    <w:lvl w:ilvl="0" w:tentative="0">
      <w:start w:val="1"/>
      <w:numFmt w:val="decimal"/>
      <w:suff w:val="nothing"/>
      <w:lvlText w:val="%1."/>
      <w:lvlJc w:val="left"/>
    </w:lvl>
  </w:abstractNum>
  <w:abstractNum w:abstractNumId="22">
    <w:nsid w:val="5852D7F0"/>
    <w:multiLevelType w:val="singleLevel"/>
    <w:tmpl w:val="5852D7F0"/>
    <w:lvl w:ilvl="0" w:tentative="0">
      <w:start w:val="4"/>
      <w:numFmt w:val="chineseCounting"/>
      <w:suff w:val="nothing"/>
      <w:lvlText w:val="%1、"/>
      <w:lvlJc w:val="left"/>
    </w:lvl>
  </w:abstractNum>
  <w:abstractNum w:abstractNumId="23">
    <w:nsid w:val="5852DA10"/>
    <w:multiLevelType w:val="singleLevel"/>
    <w:tmpl w:val="5852DA10"/>
    <w:lvl w:ilvl="0" w:tentative="0">
      <w:start w:val="1"/>
      <w:numFmt w:val="decimal"/>
      <w:suff w:val="nothing"/>
      <w:lvlText w:val="%1."/>
      <w:lvlJc w:val="left"/>
    </w:lvl>
  </w:abstractNum>
  <w:abstractNum w:abstractNumId="24">
    <w:nsid w:val="5852DCC3"/>
    <w:multiLevelType w:val="singleLevel"/>
    <w:tmpl w:val="5852DCC3"/>
    <w:lvl w:ilvl="0" w:tentative="0">
      <w:start w:val="1"/>
      <w:numFmt w:val="decimal"/>
      <w:suff w:val="nothing"/>
      <w:lvlText w:val="%1."/>
      <w:lvlJc w:val="left"/>
    </w:lvl>
  </w:abstractNum>
  <w:abstractNum w:abstractNumId="25">
    <w:nsid w:val="5852DDA6"/>
    <w:multiLevelType w:val="singleLevel"/>
    <w:tmpl w:val="5852DDA6"/>
    <w:lvl w:ilvl="0" w:tentative="0">
      <w:start w:val="1"/>
      <w:numFmt w:val="decimal"/>
      <w:suff w:val="nothing"/>
      <w:lvlText w:val="%1."/>
      <w:lvlJc w:val="left"/>
    </w:lvl>
  </w:abstractNum>
  <w:abstractNum w:abstractNumId="26">
    <w:nsid w:val="5852DE1C"/>
    <w:multiLevelType w:val="singleLevel"/>
    <w:tmpl w:val="5852DE1C"/>
    <w:lvl w:ilvl="0" w:tentative="0">
      <w:start w:val="2"/>
      <w:numFmt w:val="decimal"/>
      <w:suff w:val="nothing"/>
      <w:lvlText w:val="%1."/>
      <w:lvlJc w:val="left"/>
    </w:lvl>
  </w:abstractNum>
  <w:abstractNum w:abstractNumId="27">
    <w:nsid w:val="5852DE4A"/>
    <w:multiLevelType w:val="singleLevel"/>
    <w:tmpl w:val="5852DE4A"/>
    <w:lvl w:ilvl="0" w:tentative="0">
      <w:start w:val="1"/>
      <w:numFmt w:val="decimal"/>
      <w:suff w:val="nothing"/>
      <w:lvlText w:val="%1."/>
      <w:lvlJc w:val="left"/>
    </w:lvl>
  </w:abstractNum>
  <w:abstractNum w:abstractNumId="28">
    <w:nsid w:val="5852DFEA"/>
    <w:multiLevelType w:val="singleLevel"/>
    <w:tmpl w:val="5852DFEA"/>
    <w:lvl w:ilvl="0" w:tentative="0">
      <w:start w:val="3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2"/>
  </w:num>
  <w:num w:numId="22">
    <w:abstractNumId w:val="16"/>
  </w:num>
  <w:num w:numId="23">
    <w:abstractNumId w:val="21"/>
  </w:num>
  <w:num w:numId="24">
    <w:abstractNumId w:val="23"/>
  </w:num>
  <w:num w:numId="25">
    <w:abstractNumId w:val="24"/>
  </w:num>
  <w:num w:numId="26">
    <w:abstractNumId w:val="27"/>
  </w:num>
  <w:num w:numId="27">
    <w:abstractNumId w:val="28"/>
  </w:num>
  <w:num w:numId="28">
    <w:abstractNumId w:val="2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929DB"/>
    <w:rsid w:val="229F548F"/>
    <w:rsid w:val="68A929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2016-12-15T14:10:00Z</dcterms:created>
  <dc:creator>Administrator</dc:creator>
  <cp:lastModifiedBy>Administrator</cp:lastModifiedBy>
  <dcterms:modified xsi:type="dcterms:W3CDTF">2017-06-13T08:05:40Z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