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/>
          <w:sz w:val="44"/>
          <w:szCs w:val="44"/>
          <w:lang w:eastAsia="zh-CN"/>
        </w:rPr>
      </w:pPr>
      <w:bookmarkStart w:id="0" w:name="_GoBack"/>
      <w:r>
        <w:rPr>
          <w:rFonts w:hint="eastAsia"/>
          <w:sz w:val="44"/>
          <w:szCs w:val="44"/>
          <w:lang w:eastAsia="zh-CN"/>
        </w:rPr>
        <w:t>对教师自身发展的感受</w:t>
      </w:r>
    </w:p>
    <w:bookmarkEnd w:id="0"/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作为一名年轻教师，我的专业知识和教育经验是不足的，为此在学校开展的各项活动，我都会积极参加。通过带班，实践，公开课，赛课，送课等活动的参加，对我这两年的教育教学有很大的帮助。非常感谢我们学校的老教师，她们对自己的专业知识和教学经验都会毫无保留的倾囊相授，我的真是感激和感动。她们是我学习的榜样和动力，同样也会使我感到压力和责任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还有对于信息技术的发展，教育教学的发展与此的联系越来越密切。我对于多媒体教学一开始的认知还只停留在制作有趣的课件上，深入接触后才发现那只是其中的一种方式而已，还有微视频，暢言交互式多媒体教学系统，电子白板等等。当然再多的工具知识教学的辅助手段而已，不可多用和滥用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学生有很强的可塑性，教师要用爱心来教好每一个孩子，来使每一个孩子能健康，快乐的成长则是一个教师的个人高素质表现。它不仅仅是一种表现，它是一种付出，无私的付出。在新的时代里。做为新时代的教师，一定要注重自身专业知识的发展，，再加以现代元素来教育学生，使得教育能更符合现代社会需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6F0B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2018-05-07T03:03:54Z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