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560"/>
        <w:jc w:val="left"/>
        <w:rPr>
          <w:rFonts w:ascii="����" w:hAnsi="����" w:cs="宋体"/>
          <w:kern w:val="0"/>
          <w:szCs w:val="21"/>
        </w:rPr>
      </w:pPr>
      <w:bookmarkStart w:id="0" w:name="_GoBack"/>
      <w:bookmarkEnd w:id="0"/>
      <w:r>
        <w:rPr>
          <w:rFonts w:ascii="����" w:hAnsi="����" w:cs="宋体"/>
          <w:kern w:val="0"/>
          <w:sz w:val="32"/>
          <w:szCs w:val="32"/>
        </w:rPr>
        <w:t>生活是我们写作的老师</w:t>
      </w:r>
    </w:p>
    <w:p>
      <w:pPr>
        <w:widowControl/>
        <w:ind w:firstLine="2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Cs w:val="21"/>
        </w:rPr>
        <w:t>                 ————作文教学中的成功经验与困惑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教会学生作文是语文教学的重要任务之一。平时的教学中，学生绞尽脑汁地写，老师不知疲倦地改、讲、评，研究作文的教学。随着教学的不断发展，新概念作文，素质作文，创新作文，个性化作文等应运而生，这些都是教学的进步，是可喜的成绩。然而在教学中我们不得不面对一种现象，“书本语文”、“应试语文”，让很多学生只为考试写作文，或者说只为分数编作文，长此以往，使最富有激情的、与学生联系最密切的作文却成了不少学生头疼的事，甚至成为了部分学生学习的障碍。作文教学中诸多的困难困惑着我们，方法不得当，教学无效果，学生闻作文则头痛，教师评价作文则无奈。其实，作文本身就是一种生活，写作只不过是人的思想感情的一种表达方式。当一个人有话要说，不吐不快的时候，以笔代口‘说’出来，便是作文。林语堂先生有话：“写作就是有话要说”。 然而，说什么话？怎么说话？便成为了教师在作文教学中的首选，教师应引导学生在作文中，说真话，把话说好，而不是说假话、大话、空话、套话，可这“话”，要说的好、说的透彻、说的真挚感人，这往往和学生的生活密不可分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首先，学会观察，学会关爱，激发学生对生活的感情。要引导学生写“我”的自得之见，抒“我”的自然之情；用“我”的自由之笔；显“我”的自在之趣。“我”这真情，真趣，应是对生活的感受和认识。生活如源，习作如溪，生活是我们写作的真正的老师。而且泉源丰盈，溪流自然活泼地昼夜不息。可见“生活是作文之本”。学生的生活范围有限，接触社会的时间、机会不多，这就很容易造成学生感悟上的迟钝和麻木，写出的作文也自然会成为“无源之水、无本之木”，常常“无病呻吟”“为赋新诗强说愁”。作文与生活密不可分，与生活中我们如何做人密不可分。要想写的真实，必须有真实的东西可写，这就要求学生必须有一双善于发现的眼睛，去观察生活、体验生活、认识自己、耐心细致地去观察社会现象，主动认真地去参与生活。并且养成观察的习惯，锻炼观察的能力。另外我们的教育对象基本是独生子女，他们只顾埋头学习。生活中，别人给予他们的多，他们给予别人的少；对生活厌倦的时候多，喜欢的时候少；在与老师或父母冲突时，不满的时候多，理解的时候少。虽然原因很多，大人却有责任，但是孩子缺少对别人对生活的感情。所以，引导学生观察生活认识生活，激发学生对生活的感情成了写作教学中必不可缺的任务之一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让学生从身边做起，关心你身边所熟悉的人、身边发生的事，你会发现他们身上有着很多闪光点，有着平凡的伟大。那些平凡的生活、那些琐碎的家事、邻里之事、社区里的事，无不体现着真情、友情，反映着人的个性，折射着社会的风貌。所以，我们平时要让学生写父母、老师、同学、邻居。但首先要告诉孩子去关心这些人，观察这些人，爱护这些人，用自己的双眼去看、用自己的心灵去感受他们、认识他们，关爱他们。不能只是在课堂上、书本上分析人物性格，明白一些道理就够了的。有了对生活的体验和认识，学生的作文才会说真情、道真意。不会假而空的“凑”作文。一个热爱生活的人，一个有素养的人，一个高尚的人，不仅要充满爱心，充满热情的去关心他人，也应充满热情地去关心你周围的一切，从一草一木、一鸟一石，到广袤的原野、巍峨的群山、汹涌的大海、无际的森林，神奇而美丽的自然不仅让人充满感激和感慨，更会让人遐思不断。让学生去观察，用他们的一双慧眼，用他们心灵和爱心，去书写对生活的感动，说出对生活的热爱。做真实的人，才会有真实的表达。这样的作文才称得上是成功之作。写作的能力固然关键，但呼唤学生的真情，激发学生对生活的感情也是作文教学的一部分。热爱祖国和人民，热爱生命，追求真、善、美，有理想、有道德，关怀人类和大自然，对未知世界充满好奇。这是新时代学生的标准。一个有健康身体、健全人格，有活力、有朝气的学生，才会是热爱生活的人，才会充满真情的描写生活。所以，作文教学的过程，其实也是培养人的过程。</w:t>
      </w:r>
    </w:p>
    <w:p>
      <w:pPr>
        <w:widowControl/>
        <w:spacing w:line="500" w:lineRule="atLeast"/>
        <w:ind w:firstLine="84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其次，积极实践，让学生参与生活。“作文来源于生活”，但学校生活毕竟有限，所以教师要引导学生走出课堂，跳出当堂完成，或今天布置、明天完成的传统格局，带领学生走出教室、跨出校园，进入社会。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社会是一座写作素材的“宝藏”，生活是作文写作的大课堂。既如此，作文就不应该被局限在语文课堂上，不仅仅是为了写作而精心安排的实践活动。生活中任何实践都可成为写作的素材。数、理、化课程中的某一公式、定理的运用；政、史、地课程中某一知识的延伸与解疑；体、音、美课程的常识介绍；生物实验的程序、动植物标本的制作等等，都可以成为练习写作的对象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作文如做人，日常生活，我们教育孩子，勤劳、孝顺是美德，平时力所能及的家务劳动，就是一种实践，既能锻炼学生的自理能力，还能让学生体会父母的辛苦，理解父母、学会关爱。懂得生活中不能只是索取，更高尚的是奉献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参与公益活动，关心孤老弱残，让学生从小就做一个有责任心的社会人。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走出校门、走出家门、走进社会，是孩子成长必经之路。引导他们关注社会，提高认识，逐渐培养他们高尚的人生观、价值观，培养他们健康的心里，健全的人格，告诉他们关注国际、国内时事，了解最新最快的信息，收听、收看广播影视，阅读优美时文，了解社会人情风貌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“世事洞明皆学问，人情练达即文章”，参与不同形式的实践活动，可以积累经验，敏锐情感，发现新知，锻炼技能，还可以在实践中磨练意志品质，情感心理，个人性格，另外，在实践活动中，要注意培养学生独特的审美情感，思维形式，提高创新能力，善于从不同的角度，思考分析，敢于有不同的见解和主张，只有这样，才会在作文中挥洒才情，舒展性灵，写出“人之所未言”的好作文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大家都知道，“好为文”的苏辙游名山大川，凭吊古迹，求见文坛前辈，离乡赴京，以此开阔视野，增长志气，学习“为文之道”。可见，除了多读书之外，生活的实践是写作的必由之途。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今天，我们处在信息时代，足不出户，就知天下事。报刊书籍、电脑网络几乎将整个世界、整个人类社会，快捷地展现在我们面前，我们不必苛求像苏辙等人那样周游天下，但我们必须满腔热情的热爱生活、关注身边的事物，“问渠哪得清如许，为有源头活水来”，充满七色阳光的生活是我们写作的最好老师。</w:t>
      </w:r>
    </w:p>
    <w:p>
      <w:pPr>
        <w:widowControl/>
        <w:spacing w:line="500" w:lineRule="atLeast"/>
        <w:ind w:firstLine="560"/>
        <w:jc w:val="left"/>
        <w:rPr>
          <w:rFonts w:ascii="����" w:hAnsi="����" w:cs="宋体"/>
          <w:kern w:val="0"/>
          <w:szCs w:val="21"/>
        </w:rPr>
      </w:pPr>
      <w:r>
        <w:rPr>
          <w:rFonts w:ascii="����" w:hAnsi="����" w:cs="宋体"/>
          <w:kern w:val="0"/>
          <w:sz w:val="28"/>
          <w:szCs w:val="28"/>
        </w:rPr>
        <w:t>在生活和实践中，要不断提高对生活的感悟能力，善于将生活的种种暗示，转化为自己的思想、理念和观点。我们必须与时代脉搏合拍，与时代息息相通，忧乐与共，在丰富多彩的生活中激发自己写作之灵感和创作之意识。让学生从生活中汲取丰富的营养，写作的渠道才能通畅。学生才能具体、形象、生动地记叙，才能真挚、畅达的抒情，精辟、深刻、透彻的议论。愿在不断改革的教学中，通过我们的努力，让写作成为学生感兴趣的一件事，乐意做的一件事，能够做好的一件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9B"/>
    <w:rsid w:val="0000519B"/>
    <w:rsid w:val="2188444D"/>
    <w:rsid w:val="7F517F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413</Words>
  <Characters>2355</Characters>
  <Lines>19</Lines>
  <Paragraphs>5</Paragraphs>
  <TotalTime>0</TotalTime>
  <ScaleCrop>false</ScaleCrop>
  <LinksUpToDate>false</LinksUpToDate>
  <CharactersWithSpaces>2763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2011-08-30T02:01:00Z</dcterms:created>
  <dc:creator>雨林木风</dc:creator>
  <cp:lastModifiedBy>Administrator</cp:lastModifiedBy>
  <dcterms:modified xsi:type="dcterms:W3CDTF">2018-09-30T07:15:28Z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2052-10.1.0.7566</vt:lpwstr>
  </property>
</Properties>
</file>