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国培个人研修计划</w:t>
      </w:r>
    </w:p>
    <w:p>
      <w:pPr>
        <w:ind w:firstLine="420" w:firstLineChars="200"/>
        <w:jc w:val="center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能有机会参加此次国培，倍感荣幸，特此精心制作自己的国培计划，望老师批评指正。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一、指导思想：通过学习，更新自己的教学理念，培养在信息技术环境下的教学意识和能力，提升自己的信息技术教学能力，拓展视野。。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二、研修目标：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1、勤于学习，树立终身学习的观念。坚持不懈地学。要做学习的有心人，在书本中学习，学习政治思想理论、教育教学理论和各种专业知识，增强自己的理论积淀;也要学习他人高尚的师德修养，丰富的教学经验，以达到取长补短的目的。广泛地阅读各类有益书籍，学习各种领域的知识，技能，特别要学习现代信息科技，不断构建、丰富自己的知识结构。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2、立足课堂，善于思考，在实践中探求、感悟。教学工作中进行教学反思。反思自己的教学理念，反思教学的实际成效。探求成功的教学模式，思考教育教学的现实问题，理论与实践结合的问题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3、通过培训能利用信息技术手段引导学生展开合作、探究的自主合作。培养学生树立学习的新理念。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4、通过培训，提升自己的专业素养和职业素养。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三、研修的措施：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1、积极主动的学习珍惜国培的机会。每天按时学习，保证学习的时间和质量。遵循学习的要求和纪律，认真做好学习笔记，及时完成学习作业。利用平台积极更各位教授、老师、各位同仁学习交流。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2、通过理论联系实际，在信息化环境下不断更新自己教学理念，并在平时的教学中注重应用信息技术教学能力，充分利用学校的良好教学条件，掌握白板，投影，录播等运用能力，提高教育质量。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3、积极参与研讨，积极发言，加强学员之间的互动交流，多写研修日志，在反思中完善自己。</w:t>
      </w:r>
    </w:p>
    <w:p>
      <w:pPr>
        <w:ind w:firstLine="420" w:firstLineChars="200"/>
        <w:rPr>
          <w:rFonts w:hint="eastAsia"/>
        </w:rPr>
      </w:pPr>
      <w:bookmarkStart w:id="0" w:name="_GoBack"/>
      <w:bookmarkEnd w:id="0"/>
      <w:r>
        <w:rPr>
          <w:rFonts w:hint="eastAsia"/>
        </w:rPr>
        <w:t>四、研修的内容：</w:t>
      </w:r>
    </w:p>
    <w:p>
      <w:r>
        <w:rPr>
          <w:rFonts w:hint="eastAsia"/>
        </w:rPr>
        <w:t>更新教学理念，优化课堂教学。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26B37"/>
    <w:rsid w:val="5CB26B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2018-12-05T07:51:00Z</dcterms:created>
  <dc:creator>瓦坊村淘掌柜――濮</dc:creator>
  <cp:lastModifiedBy>瓦坊村淘掌柜――濮</cp:lastModifiedBy>
  <dcterms:modified xsi:type="dcterms:W3CDTF">2018-12-05T07:54:41Z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