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52"/>
          <w:szCs w:val="52"/>
        </w:rPr>
      </w:pPr>
      <w:r>
        <w:rPr>
          <w:rFonts w:hint="eastAsia"/>
          <w:sz w:val="52"/>
          <w:szCs w:val="52"/>
        </w:rPr>
        <w:t>教学反思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/>
          <w:sz w:val="28"/>
          <w:szCs w:val="28"/>
        </w:rPr>
        <w:t>一节好课最大的受益者就是学生，本节课我始终以学生为本，让学生成为课堂的主体，通过听、说、读、写、演等方式让学生全面参与到英语学习中来，在学习中体验，在体验中感知，在感知中提升，培养学生的环保意识，从而更好地生活和学习。</w:t>
      </w:r>
    </w:p>
    <w:p>
      <w:pPr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/>
          <w:sz w:val="28"/>
          <w:szCs w:val="28"/>
        </w:rPr>
        <w:t>在教学过程中，本节课内容部分短语的学习有一定的难度，在突破重难点上还存在一定的不足，学生的发音纠正不够及时，以及学生的课外知识面较窄，在今后的学习中要帮助孩子们开拓眼界，了解更多的课外知识，从而更好得为学习服务，体验学习的成功与快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38E"/>
    <w:rsid w:val="0056638E"/>
    <w:rsid w:val="00E054DF"/>
    <w:rsid w:val="5FE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2016-10-27T01:15:00Z</dcterms:created>
  <dc:creator>deeplm</dc:creator>
  <cp:lastModifiedBy>天意</cp:lastModifiedBy>
  <dcterms:modified xsi:type="dcterms:W3CDTF">2017-11-12T10:28:06Z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