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一、教学目标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情感态度与价值观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深刻的了解大自然的春天，塑造合作精神。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过程与方法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通过参与活动，增强感受美和创造美的能力。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知识与技能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学会用轻柔的声音演唱优美、抒情的歌曲《春晓》。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二、教学重难点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【重点】正确地演唱歌曲《春晓》。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【难点】利用声音、身体律动、打击乐器创编情景剧。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三、教学用具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图片、杯子等供学生创造的教具、钢琴、多媒体、打击乐器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四、教学过程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(一)创设情境，导入新课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复习《杜鹃圆舞曲》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老师引导学生根据音乐表演《杜鹃圆舞曲》。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老师设置问题：春天除了有杜鹃还有那些声音?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学生自由回答。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老师归纳总结：春天万物复苏，大地绿色盎然，同时也带来了美妙的声音，比如河里小鸭子的声音、小燕子的声音、春雨的声音、小草发芽的声音等等，都给了我们美的享受。(展示图片)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(二)新课教学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1朗读《春晓》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学生朗读歌词，由老师引导体会诗歌韵味和意境。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学生跟随音乐表演诗朗诵。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2.欣赏《春晓》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老师设置问题：这首歌曲描写了春天的景物，你们说说描写了春天什么样的景物呢?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学生自由回答。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老师归纳总结：在音乐中我们听到了小鸟的叫声、风雨声，还看到了落花，好像给我们展示了春天雨前、雨中、雨后三幅画面。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老师设置问题：歌曲的速度是快的还是慢的?它表达了一种什么样的情绪?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学生自由回答。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老师归纳总结：歌曲的速度是比较慢的，优美、抒情的的旋律好像是在歌颂春天、赞美春天。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3.学唱歌曲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(1)老师弹奏、范唱歌曲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老师设置问题：音乐中从歌词和旋律中有几处不一样的地方?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学生讨论回答。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归纳总结：歌曲分三个部分，从歌词中可以看出第一部分是诗歌，比较抒情优美;第二部分是以“啦”的形式展开，速度稍快，情绪也变得欢快起来;第三部分又是第一部分的再现。歌曲有回归到了优美的氛围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(2)学生学唱歌谱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老师一句一句的教唱歌谱，纠正学生歌唱时不正确的节奏和“fa”和“mi”的音准。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学生完整的演唱歌谱。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(3)为乐谱填词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老师引导学生注意一字多音的旋律，并进行示范演唱。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学生学唱歌曲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(4)学生完整的演唱歌曲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4.为歌曲配伴奏乐器。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(1)老师根据歌曲，将学生分为四组。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老师为第一组的学生分配三角铁和串铃，表演歌曲的第一部分;为第二组的学生分配木鱼和碰钟表演歌曲的第二部分;第三组的同学分配三角铁和串铃表演歌曲的第三部分;第四组的同学演唱歌曲。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(2)学生自由排练，老师指导。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(3)学生表演。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师生评价：三角铁和木鱼最好在每小节的开头，强拍上演奏，串铃要注意时值，不能太长。结尾处大家一起演奏，让声音更加饱满。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(4)学生完整的演奏。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(三)巩固提高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1.创设情境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(1)老师将《春晓》设置为三个情景：雨前、雨中、雨后。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(2)学生分为三组分别代表雨前、雨中、雨后。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2.发挥想象，创造意境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老师设置问题：我们已经说过了，春天有很多种声音特别的美妙，大家回忆一下都有那些声音可以放在雨前、雨中、雨后?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学生讨论回答。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老师归纳总结：春天的雨是非常的清晰动人，小鸟在欢呼、流水声、蛙鸣声、风声、小雨的声音小鸭子的声音等等很多，请同学们发挥小组的能力，根据乐器和材料创造出动人的旋律。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3.学生根据老师提供的材料自制乐器，并创作乐曲。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4.学生表演情景剧：由老师独白每剧的情景，学生投入的表演。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师生评价：将《春晓》的三部分背景音乐分别设置为雨前、雨中、雨后，学生表演时要有表情。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5.学生完整的、有表情的表演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(四)课堂小结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今天我们随着小杜鹃寻找了春天的足迹，聆听了春天的声音，随着《春晓》的歌声感受到了雨前、雨中、雨后的景象，美丽的春天就在我们身边。让我们在优美的歌曲《春晓》的歌声中结束这节课</w:t>
      </w:r>
    </w:p>
    <w:p>
      <w:pPr>
        <w:rPr>
          <w:rFonts w:hint="eastAsia"/>
          <w:b/>
          <w:bCs/>
          <w:sz w:val="44"/>
          <w:szCs w:val="44"/>
          <w:shd w:val="clear"/>
          <w:lang w:val="en-US" w:eastAsia="zh-CN"/>
        </w:rPr>
      </w:pPr>
      <w:r>
        <w:rPr>
          <w:rFonts w:hint="eastAsia"/>
          <w:shd w:val="clear"/>
          <w:lang w:val="en-US" w:eastAsia="zh-CN"/>
        </w:rPr>
        <w:t xml:space="preserve">        </w:t>
      </w:r>
      <w:r>
        <w:rPr>
          <w:rFonts w:hint="eastAsia"/>
          <w:sz w:val="44"/>
          <w:szCs w:val="44"/>
          <w:shd w:val="clear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shd w:val="clear"/>
          <w:lang w:val="en-US" w:eastAsia="zh-CN"/>
        </w:rPr>
        <w:t>教学反思</w:t>
      </w:r>
    </w:p>
    <w:p>
      <w:pPr>
        <w:ind w:firstLine="640" w:firstLineChars="200"/>
        <w:rPr>
          <w:rFonts w:hint="eastAsia"/>
          <w:sz w:val="32"/>
          <w:szCs w:val="32"/>
          <w:shd w:val="clear"/>
          <w:lang w:val="en-US" w:eastAsia="zh-CN"/>
        </w:rPr>
      </w:pPr>
      <w:r>
        <w:rPr>
          <w:rFonts w:ascii="Tahoma" w:hAnsi="Tahoma" w:eastAsia="Tahoma" w:cs="Tahoma"/>
          <w:i w:val="0"/>
          <w:caps w:val="0"/>
          <w:color w:val="444444"/>
          <w:spacing w:val="0"/>
          <w:sz w:val="32"/>
          <w:szCs w:val="32"/>
          <w:shd w:val="clear" w:fill="FFFFFF"/>
        </w:rPr>
        <w:t>歌</w:t>
      </w:r>
      <w:r>
        <w:rPr>
          <w:rFonts w:ascii="Tahoma" w:hAnsi="Tahoma" w:eastAsia="Tahoma" w:cs="Tahoma"/>
          <w:i w:val="0"/>
          <w:caps w:val="0"/>
          <w:color w:val="444444"/>
          <w:spacing w:val="0"/>
          <w:sz w:val="32"/>
          <w:szCs w:val="32"/>
          <w:shd w:val="clear" w:fill="FFFFFF"/>
        </w:rPr>
        <w:t>曲《春晓》，我紧紧围绕“春”为主题，从学生的兴趣为出发点，通过说春天，唱春天的来引导学生探索和体验春天。上课伊始，就让学生说说自己心中的春天是怎么样的，学生畅所欲言，有学生说到春天是粉红色的，因为有许多桃花；有学生说到，春天是绿色的，因为小树都长出了绿绿的新叶子；还有学生说春天来的时候，小鸟都在唱歌。这么多的答案，可见学生真的有看到春天，感受到春天。接着，我们观看了图片，看看大诗人孟浩然眼中的春天是怎么样，学生通过歌曲的欣赏以及教师的解释，也能够感受到歌曲的意境。在学唱阶段，由于歌曲存在三个长音以及一个一字多音（三拍），还有休止符，所以，直接演唱有难度，在教授时，我采用多次聆听的办法，首先解决的是休止符，在聆听过程中采用拍手的方法。接着解决三个长音，学生还是采用掰手指的方法，四拍四个手指，非常的清晰明了。最后解决的是一字多音。这节课总体来说还是比较满意的，不过一些细节的地方不是特别的好，比如在三角铁伴奏的时候，由于我说的不是很清楚，所以学生在操作时有点不明所以。下次在这个方面还可以加强</w:t>
      </w:r>
      <w:r>
        <w:rPr>
          <w:rFonts w:hint="default" w:ascii="Tahoma" w:hAnsi="Tahoma" w:eastAsia="Tahoma" w:cs="Tahoma"/>
          <w:i w:val="0"/>
          <w:caps w:val="0"/>
          <w:color w:val="444444"/>
          <w:spacing w:val="0"/>
          <w:sz w:val="32"/>
          <w:szCs w:val="32"/>
          <w:shd w:val="clear" w:fill="FFFFFF"/>
        </w:rPr>
        <w:br w:type="textWrapping"/>
      </w:r>
    </w:p>
    <w:p>
      <w:pPr>
        <w:rPr>
          <w:sz w:val="32"/>
          <w:szCs w:val="32"/>
          <w:shd w:val="clear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35284"/>
    <w:rsid w:val="193324DC"/>
    <w:rsid w:val="65AB4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2019-03-21T12:40:39Z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