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C6" w:rsidRDefault="00B01CD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72125" cy="1000125"/>
            <wp:effectExtent l="19050" t="0" r="9525" b="0"/>
            <wp:docPr id="1" name="图片 1" descr="http://files.study.yanxiu.jsyxsq.com/attr/article/20188769556124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udy.yanxiu.jsyxsq.com/attr/article/2018876955612459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622" cy="100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DC" w:rsidRDefault="00B01CDC">
      <w:pPr>
        <w:rPr>
          <w:rFonts w:hint="eastAsia"/>
          <w:color w:val="FF0000"/>
          <w:sz w:val="36"/>
        </w:rPr>
      </w:pPr>
      <w:r>
        <w:rPr>
          <w:rFonts w:hint="eastAsia"/>
        </w:rPr>
        <w:t xml:space="preserve">                               </w:t>
      </w:r>
      <w:r w:rsidRPr="00B01CDC">
        <w:rPr>
          <w:rFonts w:hint="eastAsia"/>
          <w:sz w:val="36"/>
        </w:rPr>
        <w:t xml:space="preserve"> </w:t>
      </w:r>
      <w:r w:rsidRPr="00B01CDC">
        <w:rPr>
          <w:rFonts w:hint="eastAsia"/>
          <w:color w:val="FF0000"/>
          <w:sz w:val="36"/>
        </w:rPr>
        <w:t xml:space="preserve"> </w:t>
      </w:r>
      <w:r w:rsidRPr="00B01CDC">
        <w:rPr>
          <w:rFonts w:hint="eastAsia"/>
          <w:color w:val="FF0000"/>
          <w:sz w:val="36"/>
        </w:rPr>
        <w:t>——小学</w:t>
      </w:r>
      <w:proofErr w:type="gramStart"/>
      <w:r w:rsidRPr="00B01CDC">
        <w:rPr>
          <w:rFonts w:hint="eastAsia"/>
          <w:color w:val="FF0000"/>
          <w:sz w:val="36"/>
        </w:rPr>
        <w:t>思品科学坊工作</w:t>
      </w:r>
      <w:proofErr w:type="gramEnd"/>
      <w:r w:rsidRPr="00B01CDC">
        <w:rPr>
          <w:rFonts w:hint="eastAsia"/>
          <w:color w:val="FF0000"/>
          <w:sz w:val="36"/>
        </w:rPr>
        <w:t>简报</w:t>
      </w:r>
    </w:p>
    <w:p w:rsidR="00B01CDC" w:rsidRDefault="00B01CDC">
      <w:pPr>
        <w:rPr>
          <w:rFonts w:hint="eastAsia"/>
          <w:color w:val="FF0000"/>
          <w:sz w:val="36"/>
        </w:rPr>
      </w:pPr>
    </w:p>
    <w:p w:rsidR="00B01CDC" w:rsidRDefault="00B31374">
      <w:pPr>
        <w:rPr>
          <w:rFonts w:hint="eastAsia"/>
          <w:color w:val="FF0000"/>
          <w:sz w:val="36"/>
        </w:rPr>
      </w:pPr>
      <w:r>
        <w:rPr>
          <w:rFonts w:hint="eastAsia"/>
          <w:noProof/>
          <w:color w:val="FF0000"/>
          <w:sz w:val="36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16.25pt;margin-top:24.75pt;width:176.25pt;height:66.7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B31374" w:rsidRPr="00B31374" w:rsidRDefault="00B31374" w:rsidP="00B31374">
                  <w:pPr>
                    <w:jc w:val="center"/>
                    <w:rPr>
                      <w:color w:val="FFFF00"/>
                      <w:sz w:val="44"/>
                    </w:rPr>
                  </w:pPr>
                  <w:r w:rsidRPr="00B31374">
                    <w:rPr>
                      <w:rFonts w:hint="eastAsia"/>
                      <w:color w:val="FFFF00"/>
                      <w:sz w:val="44"/>
                    </w:rPr>
                    <w:t>卷首语</w:t>
                  </w:r>
                </w:p>
              </w:txbxContent>
            </v:textbox>
          </v:shape>
        </w:pict>
      </w:r>
      <w:r>
        <w:rPr>
          <w:rFonts w:hint="eastAsia"/>
          <w:color w:val="FF0000"/>
          <w:sz w:val="36"/>
        </w:rPr>
        <w:t xml:space="preserve">              </w:t>
      </w:r>
    </w:p>
    <w:p w:rsidR="00B31374" w:rsidRDefault="00B31374">
      <w:pPr>
        <w:rPr>
          <w:rFonts w:hint="eastAsia"/>
          <w:color w:val="FF0000"/>
          <w:sz w:val="36"/>
        </w:rPr>
      </w:pPr>
    </w:p>
    <w:p w:rsidR="00B31374" w:rsidRDefault="00B31374">
      <w:pPr>
        <w:rPr>
          <w:rFonts w:hint="eastAsia"/>
          <w:color w:val="FF0000"/>
          <w:sz w:val="36"/>
        </w:rPr>
      </w:pPr>
    </w:p>
    <w:p w:rsidR="00AA3160" w:rsidRDefault="00AA3160">
      <w:pPr>
        <w:rPr>
          <w:rFonts w:hint="eastAsia"/>
          <w:color w:val="FF0000"/>
          <w:sz w:val="36"/>
        </w:rPr>
      </w:pPr>
    </w:p>
    <w:p w:rsidR="00B31374" w:rsidRDefault="00B31374" w:rsidP="00AA3160">
      <w:pPr>
        <w:ind w:left="3780" w:hangingChars="1050" w:hanging="3780"/>
        <w:rPr>
          <w:rFonts w:ascii="楷体" w:eastAsia="楷体" w:hAnsi="楷体" w:hint="eastAsia"/>
          <w:sz w:val="28"/>
        </w:rPr>
      </w:pPr>
      <w:r>
        <w:rPr>
          <w:rFonts w:hint="eastAsia"/>
          <w:color w:val="FF0000"/>
          <w:sz w:val="36"/>
        </w:rPr>
        <w:t xml:space="preserve">      </w:t>
      </w:r>
      <w:r w:rsidRPr="00B31374">
        <w:rPr>
          <w:rFonts w:ascii="楷体" w:eastAsia="楷体" w:hAnsi="楷体" w:hint="eastAsia"/>
          <w:color w:val="FF0000"/>
          <w:sz w:val="36"/>
        </w:rPr>
        <w:t xml:space="preserve"> </w:t>
      </w:r>
      <w:r w:rsidR="00AA3160">
        <w:rPr>
          <w:rFonts w:ascii="楷体" w:eastAsia="楷体" w:hAnsi="楷体" w:hint="eastAsia"/>
          <w:color w:val="00B050"/>
          <w:sz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65.5pt;height:57pt" fillcolor="#99f" stroked="f">
            <v:fill color2="#099" focus="100%" type="gradient"/>
            <v:shadow on="t" color="silver" opacity="52429f" offset="3pt,3pt"/>
            <v:textpath style="font-family:&quot;宋体&quot;;v-text-kern:t" trim="t" fitpath="t" xscale="f" string="上善若水。"/>
          </v:shape>
        </w:pict>
      </w:r>
      <w:r>
        <w:rPr>
          <w:rFonts w:ascii="楷体" w:eastAsia="楷体" w:hAnsi="楷体" w:hint="eastAsia"/>
          <w:color w:val="FF0000"/>
          <w:sz w:val="36"/>
        </w:rPr>
        <w:t xml:space="preserve">              </w:t>
      </w:r>
      <w:r w:rsidRPr="00B31374">
        <w:rPr>
          <w:rFonts w:ascii="楷体" w:eastAsia="楷体" w:hAnsi="楷体" w:hint="eastAsia"/>
          <w:sz w:val="36"/>
        </w:rPr>
        <w:t>——</w:t>
      </w:r>
      <w:r w:rsidR="00AA3160">
        <w:rPr>
          <w:rFonts w:ascii="楷体" w:eastAsia="楷体" w:hAnsi="楷体" w:hint="eastAsia"/>
          <w:sz w:val="28"/>
        </w:rPr>
        <w:t>老子</w:t>
      </w:r>
      <w:r>
        <w:rPr>
          <w:rFonts w:ascii="楷体" w:eastAsia="楷体" w:hAnsi="楷体" w:hint="eastAsia"/>
          <w:sz w:val="28"/>
        </w:rPr>
        <w:t>《</w:t>
      </w:r>
      <w:r w:rsidR="00AA3160">
        <w:rPr>
          <w:rFonts w:ascii="楷体" w:eastAsia="楷体" w:hAnsi="楷体" w:hint="eastAsia"/>
          <w:sz w:val="28"/>
        </w:rPr>
        <w:t>道德经</w:t>
      </w:r>
      <w:r>
        <w:rPr>
          <w:rFonts w:ascii="楷体" w:eastAsia="楷体" w:hAnsi="楷体" w:hint="eastAsia"/>
          <w:sz w:val="28"/>
        </w:rPr>
        <w:t>》</w:t>
      </w:r>
    </w:p>
    <w:p w:rsidR="00B31374" w:rsidRDefault="00B31374">
      <w:pPr>
        <w:rPr>
          <w:rFonts w:ascii="楷体" w:eastAsia="楷体" w:hAnsi="楷体" w:hint="eastAsia"/>
          <w:sz w:val="28"/>
        </w:rPr>
      </w:pPr>
    </w:p>
    <w:p w:rsidR="00AA3160" w:rsidRDefault="00AA3160">
      <w:pPr>
        <w:rPr>
          <w:rFonts w:ascii="楷体" w:eastAsia="楷体" w:hAnsi="楷体" w:hint="eastAsia"/>
          <w:sz w:val="28"/>
        </w:rPr>
      </w:pPr>
    </w:p>
    <w:p w:rsidR="00B31374" w:rsidRDefault="00B31374">
      <w:pPr>
        <w:rPr>
          <w:rFonts w:ascii="楷体" w:eastAsia="楷体" w:hAnsi="楷体" w:hint="eastAsia"/>
          <w:sz w:val="28"/>
        </w:rPr>
      </w:pPr>
      <w:r>
        <w:rPr>
          <w:rFonts w:ascii="楷体" w:eastAsia="楷体" w:hAnsi="楷体" w:hint="eastAsia"/>
          <w:noProof/>
          <w:sz w:val="28"/>
        </w:rPr>
        <w:drawing>
          <wp:inline distT="0" distB="0" distL="0" distR="0">
            <wp:extent cx="5270078" cy="2838450"/>
            <wp:effectExtent l="19050" t="0" r="6772" b="0"/>
            <wp:docPr id="2" name="图片 1" descr="dong_zhiwu_25691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g_zhiwu_256917_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07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0D2F" w:rsidRDefault="002E0D2F">
      <w:pPr>
        <w:rPr>
          <w:rFonts w:ascii="楷体" w:eastAsia="楷体" w:hAnsi="楷体" w:hint="eastAsia"/>
          <w:sz w:val="28"/>
        </w:rPr>
      </w:pPr>
    </w:p>
    <w:p w:rsidR="002E0D2F" w:rsidRPr="00E13099" w:rsidRDefault="002E0D2F" w:rsidP="00E13099">
      <w:pPr>
        <w:ind w:firstLineChars="200" w:firstLine="640"/>
        <w:rPr>
          <w:rFonts w:ascii="楷体" w:eastAsia="楷体" w:hAnsi="楷体" w:hint="eastAsia"/>
          <w:sz w:val="32"/>
        </w:rPr>
      </w:pPr>
      <w:r w:rsidRPr="00E13099">
        <w:rPr>
          <w:rFonts w:ascii="楷体" w:eastAsia="楷体" w:hAnsi="楷体" w:hint="eastAsia"/>
          <w:sz w:val="32"/>
        </w:rPr>
        <w:lastRenderedPageBreak/>
        <w:t>一、工作坊基本情况</w:t>
      </w:r>
    </w:p>
    <w:p w:rsidR="002E0D2F" w:rsidRPr="00E13099" w:rsidRDefault="002E0D2F" w:rsidP="00E13099">
      <w:pPr>
        <w:ind w:firstLineChars="200" w:firstLine="640"/>
        <w:rPr>
          <w:rFonts w:ascii="楷体" w:eastAsia="楷体" w:hAnsi="楷体" w:hint="eastAsia"/>
          <w:sz w:val="32"/>
        </w:rPr>
      </w:pPr>
      <w:r w:rsidRPr="00E13099">
        <w:rPr>
          <w:rFonts w:ascii="楷体" w:eastAsia="楷体" w:hAnsi="楷体" w:hint="eastAsia"/>
          <w:sz w:val="32"/>
        </w:rPr>
        <w:t>本次“国培计划（2018）”是“国培计划（2017）”示范性网络研修与校本研修整合培训的延续性培训。2017年，</w:t>
      </w:r>
      <w:proofErr w:type="gramStart"/>
      <w:r w:rsidRPr="00E13099">
        <w:rPr>
          <w:rFonts w:ascii="楷体" w:eastAsia="楷体" w:hAnsi="楷体" w:hint="eastAsia"/>
          <w:sz w:val="32"/>
        </w:rPr>
        <w:t>本工作坊</w:t>
      </w:r>
      <w:proofErr w:type="gramEnd"/>
      <w:r w:rsidRPr="00E13099">
        <w:rPr>
          <w:rFonts w:ascii="楷体" w:eastAsia="楷体" w:hAnsi="楷体" w:hint="eastAsia"/>
          <w:sz w:val="32"/>
        </w:rPr>
        <w:t>成员25人，合格率100%。2018年增加成员3人，工作坊成员共计28人。其</w:t>
      </w:r>
      <w:proofErr w:type="gramStart"/>
      <w:r w:rsidRPr="00E13099">
        <w:rPr>
          <w:rFonts w:ascii="楷体" w:eastAsia="楷体" w:hAnsi="楷体" w:hint="eastAsia"/>
          <w:sz w:val="32"/>
        </w:rPr>
        <w:t>中小学思品学科</w:t>
      </w:r>
      <w:proofErr w:type="gramEnd"/>
      <w:r w:rsidRPr="00E13099">
        <w:rPr>
          <w:rFonts w:ascii="楷体" w:eastAsia="楷体" w:hAnsi="楷体" w:hint="eastAsia"/>
          <w:sz w:val="32"/>
        </w:rPr>
        <w:t>22人，参训率100%，学习率100%，合格率100%；小学科学学科6人，参训率100%，学习率100%，合格率100%。</w:t>
      </w:r>
    </w:p>
    <w:p w:rsidR="002E0D2F" w:rsidRPr="00E13099" w:rsidRDefault="002E0D2F" w:rsidP="00E13099">
      <w:pPr>
        <w:ind w:firstLineChars="200" w:firstLine="640"/>
        <w:rPr>
          <w:rFonts w:ascii="楷体" w:eastAsia="楷体" w:hAnsi="楷体" w:hint="eastAsia"/>
          <w:sz w:val="32"/>
        </w:rPr>
      </w:pPr>
      <w:r w:rsidRPr="00E13099">
        <w:rPr>
          <w:rFonts w:ascii="楷体" w:eastAsia="楷体" w:hAnsi="楷体" w:hint="eastAsia"/>
          <w:sz w:val="32"/>
        </w:rPr>
        <w:t>二</w:t>
      </w:r>
      <w:r w:rsidR="00E13099" w:rsidRPr="00E13099">
        <w:rPr>
          <w:rFonts w:ascii="楷体" w:eastAsia="楷体" w:hAnsi="楷体" w:hint="eastAsia"/>
          <w:sz w:val="32"/>
        </w:rPr>
        <w:t>、学习互动</w:t>
      </w:r>
    </w:p>
    <w:p w:rsidR="00E13099" w:rsidRDefault="00E13099" w:rsidP="002E0D2F">
      <w:pPr>
        <w:ind w:firstLineChars="200" w:firstLine="560"/>
        <w:rPr>
          <w:rFonts w:ascii="楷体" w:eastAsia="楷体" w:hAnsi="楷体" w:hint="eastAsia"/>
          <w:sz w:val="28"/>
        </w:rPr>
      </w:pPr>
      <w:r>
        <w:rPr>
          <w:rFonts w:ascii="楷体" w:eastAsia="楷体" w:hAnsi="楷体"/>
          <w:noProof/>
          <w:sz w:val="28"/>
        </w:rPr>
        <w:drawing>
          <wp:inline distT="0" distB="0" distL="0" distR="0">
            <wp:extent cx="2333625" cy="2514600"/>
            <wp:effectExtent l="19050" t="0" r="9525" b="0"/>
            <wp:docPr id="4" name="图片 6" descr="C:\Users\Administrator\Documents\Tencent Files\1290135322\Image\Group\_`3_E)C5~EK$RODB`_CMQ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Tencent Files\1290135322\Image\Group\_`3_E)C5~EK$RODB`_CMQX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12" cy="251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/>
          <w:noProof/>
          <w:sz w:val="28"/>
        </w:rPr>
        <w:drawing>
          <wp:inline distT="0" distB="0" distL="0" distR="0">
            <wp:extent cx="2409825" cy="2514600"/>
            <wp:effectExtent l="19050" t="0" r="9525" b="0"/>
            <wp:docPr id="5" name="图片 7" descr="C:\Users\Administrator\Documents\Tencent Files\1290135322\Image\Group\P7O2CY0~T_}UHVQQZ$WA[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290135322\Image\Group\P7O2CY0~T_}UHVQQZ$WA[K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68" cy="25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99" w:rsidRPr="00E13099" w:rsidRDefault="00E13099" w:rsidP="00E13099">
      <w:pPr>
        <w:ind w:firstLineChars="200" w:firstLine="640"/>
        <w:rPr>
          <w:rFonts w:ascii="楷体" w:eastAsia="楷体" w:hAnsi="楷体" w:hint="eastAsia"/>
          <w:sz w:val="32"/>
        </w:rPr>
      </w:pPr>
      <w:r w:rsidRPr="00E13099">
        <w:rPr>
          <w:rFonts w:ascii="楷体" w:eastAsia="楷体" w:hAnsi="楷体" w:hint="eastAsia"/>
          <w:sz w:val="32"/>
        </w:rPr>
        <w:t>为方便大家交流学习，</w:t>
      </w:r>
      <w:proofErr w:type="gramStart"/>
      <w:r w:rsidRPr="00E13099">
        <w:rPr>
          <w:rFonts w:ascii="楷体" w:eastAsia="楷体" w:hAnsi="楷体" w:hint="eastAsia"/>
          <w:sz w:val="32"/>
        </w:rPr>
        <w:t>本工作坊建</w:t>
      </w:r>
      <w:proofErr w:type="gramEnd"/>
      <w:r w:rsidRPr="00E13099">
        <w:rPr>
          <w:rFonts w:ascii="楷体" w:eastAsia="楷体" w:hAnsi="楷体" w:hint="eastAsia"/>
          <w:sz w:val="32"/>
        </w:rPr>
        <w:t>了</w:t>
      </w:r>
      <w:proofErr w:type="spellStart"/>
      <w:r w:rsidRPr="00E13099">
        <w:rPr>
          <w:rFonts w:ascii="楷体" w:eastAsia="楷体" w:hAnsi="楷体" w:hint="eastAsia"/>
          <w:sz w:val="32"/>
        </w:rPr>
        <w:t>qq</w:t>
      </w:r>
      <w:proofErr w:type="spellEnd"/>
      <w:r w:rsidRPr="00E13099">
        <w:rPr>
          <w:rFonts w:ascii="楷体" w:eastAsia="楷体" w:hAnsi="楷体" w:hint="eastAsia"/>
          <w:sz w:val="32"/>
        </w:rPr>
        <w:t>群，各成员在学习过程中遇到问题时，大家共同交流，共同解决，互相促进，不断成长。</w:t>
      </w:r>
    </w:p>
    <w:p w:rsidR="00E13099" w:rsidRDefault="00E13099" w:rsidP="00E13099">
      <w:pPr>
        <w:ind w:firstLineChars="200" w:firstLine="640"/>
        <w:rPr>
          <w:rFonts w:ascii="楷体" w:eastAsia="楷体" w:hAnsi="楷体" w:hint="eastAsia"/>
          <w:sz w:val="32"/>
        </w:rPr>
      </w:pPr>
      <w:r w:rsidRPr="00E13099">
        <w:rPr>
          <w:rFonts w:ascii="楷体" w:eastAsia="楷体" w:hAnsi="楷体" w:hint="eastAsia"/>
          <w:sz w:val="32"/>
        </w:rPr>
        <w:t>三、</w:t>
      </w:r>
      <w:r>
        <w:rPr>
          <w:rFonts w:ascii="楷体" w:eastAsia="楷体" w:hAnsi="楷体" w:hint="eastAsia"/>
          <w:sz w:val="32"/>
        </w:rPr>
        <w:t>存在问题</w:t>
      </w:r>
    </w:p>
    <w:p w:rsidR="00E13099" w:rsidRDefault="00E13099" w:rsidP="00E13099">
      <w:pPr>
        <w:ind w:firstLineChars="200" w:firstLine="640"/>
        <w:rPr>
          <w:rFonts w:ascii="楷体" w:eastAsia="楷体" w:hAnsi="楷体" w:hint="eastAsia"/>
          <w:sz w:val="32"/>
        </w:rPr>
      </w:pPr>
      <w:r>
        <w:rPr>
          <w:rFonts w:ascii="楷体" w:eastAsia="楷体" w:hAnsi="楷体" w:hint="eastAsia"/>
          <w:sz w:val="32"/>
        </w:rPr>
        <w:t>可能由于各成员工作时间忙，因此有</w:t>
      </w:r>
      <w:r w:rsidR="00D46E58">
        <w:rPr>
          <w:rFonts w:ascii="楷体" w:eastAsia="楷体" w:hAnsi="楷体" w:hint="eastAsia"/>
          <w:sz w:val="32"/>
        </w:rPr>
        <w:t>成员作业未按时完成，现将情况汇总如下：</w:t>
      </w:r>
    </w:p>
    <w:p w:rsidR="00D46E58" w:rsidRPr="00D46E58" w:rsidRDefault="00D46E58" w:rsidP="00D46E58">
      <w:pPr>
        <w:ind w:firstLine="640"/>
        <w:rPr>
          <w:rFonts w:ascii="楷体" w:eastAsia="楷体" w:hAnsi="楷体" w:hint="eastAsia"/>
          <w:sz w:val="32"/>
        </w:rPr>
      </w:pPr>
      <w:r w:rsidRPr="00D46E58">
        <w:rPr>
          <w:rFonts w:ascii="楷体" w:eastAsia="楷体" w:hAnsi="楷体" w:hint="eastAsia"/>
          <w:sz w:val="32"/>
        </w:rPr>
        <w:t>1.教学设计与反思有4人未提交。</w:t>
      </w:r>
    </w:p>
    <w:p w:rsidR="00D46E58" w:rsidRDefault="00D46E58" w:rsidP="00D46E58">
      <w:pPr>
        <w:ind w:firstLine="640"/>
        <w:rPr>
          <w:rFonts w:ascii="楷体" w:eastAsia="楷体" w:hAnsi="楷体" w:hint="eastAsia"/>
          <w:sz w:val="32"/>
        </w:rPr>
      </w:pPr>
      <w:r w:rsidRPr="00D46E58">
        <w:rPr>
          <w:rFonts w:ascii="楷体" w:eastAsia="楷体" w:hAnsi="楷体" w:hint="eastAsia"/>
          <w:sz w:val="32"/>
        </w:rPr>
        <w:t>2.</w:t>
      </w:r>
      <w:r>
        <w:rPr>
          <w:rFonts w:ascii="楷体" w:eastAsia="楷体" w:hAnsi="楷体" w:hint="eastAsia"/>
          <w:sz w:val="32"/>
        </w:rPr>
        <w:t>线上活动有3人未参加。</w:t>
      </w:r>
    </w:p>
    <w:p w:rsidR="00D46E58" w:rsidRDefault="00D46E58" w:rsidP="00D46E58">
      <w:pPr>
        <w:ind w:firstLine="640"/>
        <w:rPr>
          <w:rFonts w:ascii="楷体" w:eastAsia="楷体" w:hAnsi="楷体" w:hint="eastAsia"/>
          <w:sz w:val="32"/>
        </w:rPr>
      </w:pPr>
      <w:r>
        <w:rPr>
          <w:rFonts w:ascii="楷体" w:eastAsia="楷体" w:hAnsi="楷体" w:hint="eastAsia"/>
          <w:sz w:val="32"/>
        </w:rPr>
        <w:lastRenderedPageBreak/>
        <w:t>3.研修活动有1人未提交。</w:t>
      </w:r>
    </w:p>
    <w:p w:rsidR="00D46E58" w:rsidRDefault="00D46E58" w:rsidP="00D46E58">
      <w:pPr>
        <w:rPr>
          <w:rFonts w:ascii="楷体" w:eastAsia="楷体" w:hAnsi="楷体" w:hint="eastAsia"/>
          <w:color w:val="00B050"/>
          <w:sz w:val="36"/>
        </w:rPr>
      </w:pPr>
    </w:p>
    <w:p w:rsidR="00D46E58" w:rsidRDefault="00D46E58" w:rsidP="00D46E58">
      <w:pPr>
        <w:rPr>
          <w:rFonts w:ascii="楷体" w:eastAsia="楷体" w:hAnsi="楷体" w:hint="eastAsia"/>
          <w:color w:val="00B050"/>
          <w:sz w:val="36"/>
        </w:rPr>
      </w:pPr>
      <w:r>
        <w:rPr>
          <w:rFonts w:ascii="楷体" w:eastAsia="楷体" w:hAnsi="楷体" w:hint="eastAsia"/>
          <w:noProof/>
          <w:color w:val="00B050"/>
          <w:sz w:val="36"/>
        </w:rPr>
        <w:pict>
          <v:shape id="_x0000_s1029" type="#_x0000_t188" style="position:absolute;left:0;text-align:left;margin-left:119.25pt;margin-top:14.1pt;width:176.25pt;height:66.75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D46E58" w:rsidRPr="00B31374" w:rsidRDefault="00D46E58" w:rsidP="00D46E58">
                  <w:pPr>
                    <w:jc w:val="center"/>
                    <w:rPr>
                      <w:color w:val="FFFF00"/>
                      <w:sz w:val="44"/>
                    </w:rPr>
                  </w:pPr>
                  <w:r>
                    <w:rPr>
                      <w:rFonts w:hint="eastAsia"/>
                      <w:color w:val="FFFF00"/>
                      <w:sz w:val="44"/>
                    </w:rPr>
                    <w:t>给自己</w:t>
                  </w:r>
                </w:p>
              </w:txbxContent>
            </v:textbox>
          </v:shape>
        </w:pict>
      </w:r>
    </w:p>
    <w:p w:rsidR="00D46E58" w:rsidRDefault="00D46E58" w:rsidP="00D46E58">
      <w:pPr>
        <w:rPr>
          <w:rFonts w:ascii="楷体" w:eastAsia="楷体" w:hAnsi="楷体" w:hint="eastAsia"/>
          <w:color w:val="00B050"/>
          <w:sz w:val="36"/>
        </w:rPr>
      </w:pPr>
    </w:p>
    <w:p w:rsidR="00D46E58" w:rsidRDefault="00D46E58" w:rsidP="00D46E58">
      <w:pPr>
        <w:rPr>
          <w:rFonts w:ascii="楷体" w:eastAsia="楷体" w:hAnsi="楷体" w:hint="eastAsia"/>
          <w:color w:val="00B050"/>
          <w:sz w:val="36"/>
        </w:rPr>
      </w:pPr>
    </w:p>
    <w:p w:rsidR="00D46E58" w:rsidRPr="00B31374" w:rsidRDefault="00D46E58" w:rsidP="00D46E58">
      <w:pPr>
        <w:ind w:firstLineChars="350" w:firstLine="1260"/>
        <w:rPr>
          <w:rFonts w:ascii="楷体" w:eastAsia="楷体" w:hAnsi="楷体" w:hint="eastAsia"/>
          <w:color w:val="00B050"/>
          <w:sz w:val="36"/>
        </w:rPr>
      </w:pPr>
      <w:r w:rsidRPr="00B31374">
        <w:rPr>
          <w:rFonts w:ascii="楷体" w:eastAsia="楷体" w:hAnsi="楷体" w:hint="eastAsia"/>
          <w:color w:val="00B050"/>
          <w:sz w:val="36"/>
        </w:rPr>
        <w:t>我选择了人迹更少的一条路，</w:t>
      </w:r>
    </w:p>
    <w:p w:rsidR="00D46E58" w:rsidRPr="00B31374" w:rsidRDefault="00D46E58" w:rsidP="00D46E58">
      <w:pPr>
        <w:rPr>
          <w:rFonts w:ascii="楷体" w:eastAsia="楷体" w:hAnsi="楷体" w:hint="eastAsia"/>
          <w:color w:val="00B050"/>
          <w:sz w:val="36"/>
        </w:rPr>
      </w:pPr>
      <w:r w:rsidRPr="00B31374">
        <w:rPr>
          <w:rFonts w:ascii="楷体" w:eastAsia="楷体" w:hAnsi="楷体" w:hint="eastAsia"/>
          <w:color w:val="00B050"/>
          <w:sz w:val="36"/>
        </w:rPr>
        <w:t xml:space="preserve">       从此决定了我一生的道路。</w:t>
      </w:r>
    </w:p>
    <w:p w:rsidR="00D46E58" w:rsidRDefault="00D46E58" w:rsidP="00D46E58">
      <w:pPr>
        <w:rPr>
          <w:rFonts w:ascii="楷体" w:eastAsia="楷体" w:hAnsi="楷体" w:hint="eastAsia"/>
          <w:sz w:val="28"/>
        </w:rPr>
      </w:pPr>
      <w:r>
        <w:rPr>
          <w:rFonts w:ascii="楷体" w:eastAsia="楷体" w:hAnsi="楷体" w:hint="eastAsia"/>
          <w:color w:val="FF0000"/>
          <w:sz w:val="36"/>
        </w:rPr>
        <w:t xml:space="preserve">              </w:t>
      </w:r>
      <w:r w:rsidRPr="00B31374">
        <w:rPr>
          <w:rFonts w:ascii="楷体" w:eastAsia="楷体" w:hAnsi="楷体" w:hint="eastAsia"/>
          <w:sz w:val="36"/>
        </w:rPr>
        <w:t>——</w:t>
      </w:r>
      <w:r w:rsidRPr="00B31374">
        <w:rPr>
          <w:rFonts w:ascii="楷体" w:eastAsia="楷体" w:hAnsi="楷体" w:hint="eastAsia"/>
          <w:sz w:val="28"/>
        </w:rPr>
        <w:t>罗伯特·弗罗斯特</w:t>
      </w:r>
      <w:r>
        <w:rPr>
          <w:rFonts w:ascii="楷体" w:eastAsia="楷体" w:hAnsi="楷体" w:hint="eastAsia"/>
          <w:sz w:val="28"/>
        </w:rPr>
        <w:t>《未选择的路》</w:t>
      </w:r>
    </w:p>
    <w:p w:rsidR="00D46E58" w:rsidRDefault="00D46E58" w:rsidP="00D46E58">
      <w:pPr>
        <w:rPr>
          <w:rFonts w:ascii="楷体" w:eastAsia="楷体" w:hAnsi="楷体" w:hint="eastAsia"/>
          <w:sz w:val="28"/>
        </w:rPr>
      </w:pPr>
    </w:p>
    <w:p w:rsidR="00D46E58" w:rsidRDefault="00D46E58" w:rsidP="00D46E58">
      <w:pPr>
        <w:rPr>
          <w:rFonts w:ascii="楷体" w:eastAsia="楷体" w:hAnsi="楷体" w:hint="eastAsia"/>
          <w:sz w:val="28"/>
        </w:rPr>
      </w:pPr>
    </w:p>
    <w:p w:rsidR="00D46E58" w:rsidRDefault="00D46E58" w:rsidP="00D46E58">
      <w:pPr>
        <w:ind w:firstLine="640"/>
        <w:rPr>
          <w:rFonts w:ascii="楷体" w:eastAsia="楷体" w:hAnsi="楷体" w:hint="eastAsia"/>
          <w:sz w:val="28"/>
        </w:rPr>
      </w:pPr>
    </w:p>
    <w:p w:rsidR="00D46E58" w:rsidRDefault="00D46E58" w:rsidP="00D46E58">
      <w:pPr>
        <w:ind w:firstLine="640"/>
        <w:rPr>
          <w:rFonts w:ascii="楷体" w:eastAsia="楷体" w:hAnsi="楷体" w:hint="eastAsia"/>
          <w:sz w:val="32"/>
        </w:rPr>
      </w:pPr>
      <w:r w:rsidRPr="00D46E58">
        <w:rPr>
          <w:rFonts w:ascii="楷体" w:eastAsia="楷体" w:hAnsi="楷体" w:hint="eastAsia"/>
          <w:sz w:val="32"/>
        </w:rPr>
        <w:drawing>
          <wp:inline distT="0" distB="0" distL="0" distR="0">
            <wp:extent cx="5019675" cy="2838450"/>
            <wp:effectExtent l="19050" t="0" r="9525" b="0"/>
            <wp:docPr id="8" name="图片 1" descr="dong_zhiwu_25691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g_zhiwu_256917_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3707" cy="28407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3160" w:rsidRPr="00D46E58" w:rsidRDefault="00AA3160" w:rsidP="00D46E58">
      <w:pPr>
        <w:ind w:firstLine="640"/>
        <w:rPr>
          <w:rFonts w:ascii="楷体" w:eastAsia="楷体" w:hAnsi="楷体" w:hint="eastAsia"/>
          <w:sz w:val="32"/>
        </w:rPr>
      </w:pPr>
      <w:r>
        <w:rPr>
          <w:rFonts w:ascii="楷体" w:eastAsia="楷体" w:hAnsi="楷体" w:hint="eastAsia"/>
          <w:sz w:val="32"/>
        </w:rPr>
        <w:t xml:space="preserve">                       2019年6月</w:t>
      </w:r>
    </w:p>
    <w:p w:rsidR="00E13099" w:rsidRPr="00E13099" w:rsidRDefault="00E13099" w:rsidP="00D46E58">
      <w:pPr>
        <w:ind w:firstLineChars="200" w:firstLine="20"/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sectPr w:rsidR="00E13099" w:rsidRPr="00E13099" w:rsidSect="00C56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63E9"/>
    <w:multiLevelType w:val="hybridMultilevel"/>
    <w:tmpl w:val="EA24E7E6"/>
    <w:lvl w:ilvl="0" w:tplc="108291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552DB9"/>
    <w:multiLevelType w:val="hybridMultilevel"/>
    <w:tmpl w:val="9EA0E852"/>
    <w:lvl w:ilvl="0" w:tplc="C75A610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CDC"/>
    <w:rsid w:val="002E0D2F"/>
    <w:rsid w:val="00AA3160"/>
    <w:rsid w:val="00B01CDC"/>
    <w:rsid w:val="00B31374"/>
    <w:rsid w:val="00C560C6"/>
    <w:rsid w:val="00C76CC4"/>
    <w:rsid w:val="00D2020E"/>
    <w:rsid w:val="00D46E58"/>
    <w:rsid w:val="00E1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C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CDC"/>
    <w:rPr>
      <w:sz w:val="18"/>
      <w:szCs w:val="18"/>
    </w:rPr>
  </w:style>
  <w:style w:type="paragraph" w:styleId="a4">
    <w:name w:val="List Paragraph"/>
    <w:basedOn w:val="a"/>
    <w:uiPriority w:val="34"/>
    <w:qFormat/>
    <w:rsid w:val="002E0D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2019-06-08T03:11:00Z</dcterms:created>
  <dcterms:modified xsi:type="dcterms:W3CDTF">2019-06-08T04:24:00Z</dcterms:modified>
</cp:coreProperties>
</file>