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p>
    <w:p>
      <w:pPr>
        <w:jc w:val="center"/>
        <w:rPr>
          <w:rFonts w:hint="eastAsia"/>
          <w:sz w:val="36"/>
          <w:szCs w:val="36"/>
        </w:rPr>
      </w:pPr>
      <w:bookmarkStart w:id="0" w:name="_GoBack"/>
      <w:bookmarkEnd w:id="0"/>
      <w:r>
        <w:rPr>
          <w:rFonts w:hint="eastAsia"/>
          <w:sz w:val="36"/>
          <w:szCs w:val="36"/>
        </w:rPr>
        <w:t>与凤凰同飞  与梦想同行</w:t>
      </w:r>
    </w:p>
    <w:p>
      <w:pPr>
        <w:jc w:val="center"/>
        <w:rPr>
          <w:rFonts w:hint="eastAsia"/>
          <w:sz w:val="36"/>
          <w:szCs w:val="36"/>
        </w:rPr>
      </w:pPr>
      <w:r>
        <w:rPr>
          <w:rFonts w:hint="eastAsia"/>
          <w:sz w:val="36"/>
          <w:szCs w:val="36"/>
        </w:rPr>
        <w:t>----记我的“国培2019”</w:t>
      </w:r>
    </w:p>
    <w:p>
      <w:pPr>
        <w:keepNext w:val="0"/>
        <w:keepLines w:val="0"/>
        <w:pageBreakBefore w:val="0"/>
        <w:widowControl w:val="0"/>
        <w:kinsoku/>
        <w:wordWrap/>
        <w:overflowPunct/>
        <w:topLinePunct w:val="0"/>
        <w:autoSpaceDE/>
        <w:autoSpaceDN/>
        <w:bidi w:val="0"/>
        <w:adjustRightInd/>
        <w:snapToGrid/>
        <w:ind w:firstLine="260" w:firstLineChars="200"/>
        <w:textAlignment w:val="auto"/>
        <w:rPr>
          <w:rFonts w:hint="eastAsia" w:ascii="仿宋" w:hAnsi="仿宋" w:eastAsiaTheme="minorEastAsia"/>
          <w:sz w:val="13"/>
          <w:szCs w:val="13"/>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我是2008年毕业于河南师范大学的，先后任教于信阳市浉河区谭家河乡中心校和固始县沙河铺镇中心校。参加国培第一次线下集合之前，国培于我，只是我众多工作任务的一部分。第一次线下集合时，我们小学语文十坊的坊主郭瑞霞老师真诚地向我们表达了希望我们通过国培获得成长的殷殷希望。她希望我们抓住国培机会，拓宽自己职业生涯。正是郭老师真诚而又感人的语言，让我萌生了努力学习国培平台课例资源，追求职业成长的愿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线下集合之后，我记录了自己的一些教学反思。第一次研修作业，我交的是通过三首送别诗分析不同性格诗人表达感情方式不同的教学设计，提交时信心满满，成绩出来，我有点失望。三个星期之后，我又看了一遍这个教学设计，我感到自身的巨大不足。我加了郭老师的私信，和她讨论了这个问题。郭老师鼓励我，大家都是慢慢成长的，并且打算让专家指点一下我。我在想，倘若不是借助国培这样一个平台，我自己慢慢摸索，可能三年五年我也未必能把这个课修改为稍微让自己满意的作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我认为教师要有一股子倔强劲，敢于跟自己和学生较劲。就像蒙曼教授在《古典诗词中的中国意象和中国精神》中所讲，梅的精神在一个“傲”字，兰的精神在一个“幽”字。我想我们教师既要有梅的傲，不为世俗价值所渐染，也要有兰的幽，不以无人而不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请让我用一句诗引出国培以来在课例资源的启发下，记录下的自己的些许成长：苔花如米小，也学牡丹开。</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2018-2019学年度上期，我开始担任一（3）班语文教师至今，在此期间，我经历了自身角色的转换和教学策略的改变。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从我自身角色来说，我从原来的英语教师转变为语文教师，从面对六年级学生转变为面对一年级学生。英语教学比较条理，语文教学比较繁琐，光是作业就要多出好几项。我从之前的熟练把握英语课本知识点，到一时抓不住语文教学重点，这需要我花很长时间去熟悉教材；我以前面对六年级学生的面面俱到的授课方式，适用于高年级学生的课堂语言及作业批改方式，对于一年级学生都不再适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教学策略上，我从以前的模仿县城教师的鞭策家长、家校互动，转向了现在的独挑大梁；从以前的注重知识讲授，转向现在的注重作业完成。学校的多媒体白板以及相关软件给我的教学提供了巨大帮助，先进的工具帮助我更好的把握重点抓住学生，我需要做的是在实践过程中，加入反映自己教学思想的演绎方式，再用自己的智慧来弥补软件的不足。在面对以留守儿童为主要的学生群体、家长文化素质普遍较低的现状时，我以面批学生作业的形式加强对学生的一对一指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可是在这种转变中，我不可避免地出现了一些彷徨、迷惑与纠结。因为我不知道这种转变是不是意味着我的教学策略更纯熟，我的教学能力更强。直到我在“国培（2019）——河南省乡村教师工作坊混合式培训项目”线上线下培训时，与各位同仁共同研讨、学习，尤其在学习小组组建过程和线上专家讲座学习中，我终于明晰了我的教学短板和未来教学之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Theme="minorEastAsia"/>
          <w:sz w:val="30"/>
        </w:rPr>
      </w:pPr>
      <w:r>
        <w:rPr>
          <w:rFonts w:hint="eastAsia" w:ascii="仿宋" w:hAnsi="仿宋" w:eastAsiaTheme="minorEastAsia"/>
          <w:sz w:val="30"/>
        </w:rPr>
        <w:t>第一次线下集中培训时，我印象最深刻的是“五步三段”主题研修新模式。回去后，我就以《雪孩子》为例，按照专家“研习”、“实践”和“总结”的三个阶段进行研修实践，用了整整四个星期精心打磨了这节课。课前我先引导孩子们理解、学习雪孩子的勇敢善良与舍己为人。学完课文后，我又展示了主题的另外一个方面，即“世界万物都是相互的”。当我讲到：“在我眼里，这座讲台就是我的舞台，你们就是我的观众，所以我才会在你们面前手舞足蹈，会唱，会跳，会跑，会吟诗。是你们让我有这样的热情。我们要学习小雪人的勇敢善良舍己为人，也要认识到</w:t>
      </w:r>
      <w:r>
        <w:rPr>
          <w:rFonts w:hint="eastAsia" w:ascii="仿宋" w:hAnsi="仿宋" w:eastAsiaTheme="minorEastAsia"/>
          <w:sz w:val="30"/>
          <w:lang w:eastAsia="zh-CN"/>
        </w:rPr>
        <w:t>“</w:t>
      </w:r>
      <w:r>
        <w:rPr>
          <w:rFonts w:hint="eastAsia" w:ascii="仿宋" w:hAnsi="仿宋" w:eastAsiaTheme="minorEastAsia"/>
          <w:sz w:val="30"/>
        </w:rPr>
        <w:t>世界万物都是相互的”时，孩子们忽然齐声鼓起掌来。那瞬间，我的职业幸福感和满足感油然而生：四个星期的努力果然没有白费！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ascii="仿宋" w:hAnsi="仿宋" w:eastAsiaTheme="minorEastAsia"/>
          <w:sz w:val="30"/>
        </w:rPr>
      </w:pPr>
      <w:r>
        <w:rPr>
          <w:rFonts w:hint="eastAsia" w:ascii="仿宋" w:hAnsi="仿宋" w:eastAsiaTheme="minorEastAsia"/>
          <w:sz w:val="30"/>
        </w:rPr>
        <w:t>也许作为一名普通的乡村教师，我成长的路还很崎岖，但“与凤凰同飞，必是俊鸟”，我相信我会在国培的引领下与我的梦想越来越近！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483C"/>
    <w:rsid w:val="3329483C"/>
    <w:rsid w:val="716E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2019-12-15T11:02:00Z</dcterms:created>
  <dc:creator>尹向阳</dc:creator>
  <cp:lastModifiedBy>尹向阳</cp:lastModifiedBy>
  <dcterms:modified xsi:type="dcterms:W3CDTF">2019-12-15T12:41:15Z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