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5CC" w:rsidRPr="00943262" w:rsidRDefault="00943262" w:rsidP="00943262">
      <w:pPr>
        <w:jc w:val="center"/>
        <w:rPr>
          <w:rFonts w:asciiTheme="minorEastAsia" w:hAnsiTheme="minorEastAsia" w:hint="eastAsia"/>
          <w:sz w:val="44"/>
          <w:szCs w:val="44"/>
        </w:rPr>
      </w:pPr>
      <w:r w:rsidRPr="00943262">
        <w:rPr>
          <w:rFonts w:asciiTheme="minorEastAsia" w:hAnsiTheme="minorEastAsia" w:hint="eastAsia"/>
          <w:sz w:val="44"/>
          <w:szCs w:val="44"/>
        </w:rPr>
        <w:t>25、《古人谈读书》教案及教学反思</w:t>
      </w:r>
    </w:p>
    <w:p w:rsidR="002225CC" w:rsidRPr="002225CC" w:rsidRDefault="002225CC" w:rsidP="002225CC">
      <w:pPr>
        <w:rPr>
          <w:rFonts w:asciiTheme="minorEastAsia" w:hAnsiTheme="minorEastAsia"/>
          <w:sz w:val="28"/>
          <w:szCs w:val="28"/>
        </w:rPr>
      </w:pPr>
      <w:r w:rsidRPr="002225CC">
        <w:rPr>
          <w:rFonts w:asciiTheme="minorEastAsia" w:hAnsiTheme="minorEastAsia"/>
          <w:sz w:val="28"/>
          <w:szCs w:val="28"/>
        </w:rPr>
        <w:t>教学目标：</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1.能借助注释、课后译文、字典读懂古文的内容，把古文译成白话文并初步体会古今义的异同。</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2.在教师的指导下了解古文学习的基本方法。</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3.有感情地朗读古文，做到停顿正确，会背诵三则古文。</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4.懂得遇事要感于实践，抓紧时间不拖拉，在实践中学会本领的道理以及体会学习、生活的快乐和美好。</w:t>
      </w:r>
    </w:p>
    <w:p w:rsidR="002225CC" w:rsidRPr="002225CC" w:rsidRDefault="002225CC" w:rsidP="002225CC">
      <w:pPr>
        <w:rPr>
          <w:rFonts w:asciiTheme="minorEastAsia" w:hAnsiTheme="minorEastAsia"/>
          <w:sz w:val="28"/>
          <w:szCs w:val="28"/>
        </w:rPr>
      </w:pPr>
      <w:r w:rsidRPr="002225CC">
        <w:rPr>
          <w:rFonts w:asciiTheme="minorEastAsia" w:hAnsiTheme="minorEastAsia"/>
          <w:sz w:val="28"/>
          <w:szCs w:val="28"/>
        </w:rPr>
        <w:t>教学重难点：</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1.读懂古文的内容，并能译成白话文。</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2.了解古文学习的基本方法，初步体会古今义的异同。</w:t>
      </w:r>
    </w:p>
    <w:p w:rsidR="002225CC" w:rsidRPr="002225CC" w:rsidRDefault="002225CC" w:rsidP="002225CC">
      <w:pPr>
        <w:rPr>
          <w:rFonts w:asciiTheme="minorEastAsia" w:hAnsiTheme="minorEastAsia"/>
          <w:sz w:val="28"/>
          <w:szCs w:val="28"/>
        </w:rPr>
      </w:pPr>
      <w:r w:rsidRPr="002225CC">
        <w:rPr>
          <w:rFonts w:asciiTheme="minorEastAsia" w:hAnsiTheme="minorEastAsia"/>
          <w:sz w:val="28"/>
          <w:szCs w:val="28"/>
        </w:rPr>
        <w:t>教学安排：三课时</w:t>
      </w:r>
    </w:p>
    <w:p w:rsidR="002225CC" w:rsidRPr="002225CC" w:rsidRDefault="002225CC" w:rsidP="002225CC">
      <w:pPr>
        <w:rPr>
          <w:rFonts w:asciiTheme="minorEastAsia" w:hAnsiTheme="minorEastAsia"/>
          <w:sz w:val="28"/>
          <w:szCs w:val="28"/>
        </w:rPr>
      </w:pPr>
      <w:r w:rsidRPr="002225CC">
        <w:rPr>
          <w:rFonts w:asciiTheme="minorEastAsia" w:hAnsiTheme="minorEastAsia"/>
          <w:sz w:val="28"/>
          <w:szCs w:val="28"/>
        </w:rPr>
        <w:t>教学准备：搜集资料、PPT</w:t>
      </w:r>
    </w:p>
    <w:p w:rsidR="002225CC" w:rsidRPr="002225CC" w:rsidRDefault="002225CC" w:rsidP="002225CC">
      <w:pPr>
        <w:rPr>
          <w:rFonts w:asciiTheme="minorEastAsia" w:hAnsiTheme="minorEastAsia"/>
          <w:sz w:val="28"/>
          <w:szCs w:val="28"/>
        </w:rPr>
      </w:pPr>
      <w:r w:rsidRPr="002225CC">
        <w:rPr>
          <w:rFonts w:asciiTheme="minorEastAsia" w:hAnsiTheme="minorEastAsia"/>
          <w:sz w:val="28"/>
          <w:szCs w:val="28"/>
        </w:rPr>
        <w:t>教学过程</w:t>
      </w:r>
    </w:p>
    <w:p w:rsidR="002225CC" w:rsidRPr="002225CC" w:rsidRDefault="002225CC" w:rsidP="00943262">
      <w:pPr>
        <w:jc w:val="center"/>
        <w:rPr>
          <w:rFonts w:asciiTheme="minorEastAsia" w:hAnsiTheme="minorEastAsia"/>
          <w:sz w:val="28"/>
          <w:szCs w:val="28"/>
        </w:rPr>
      </w:pPr>
      <w:r w:rsidRPr="002225CC">
        <w:rPr>
          <w:rFonts w:asciiTheme="minorEastAsia" w:hAnsiTheme="minorEastAsia"/>
          <w:sz w:val="28"/>
          <w:szCs w:val="28"/>
        </w:rPr>
        <w:t>第一课时</w:t>
      </w:r>
    </w:p>
    <w:p w:rsidR="002225CC" w:rsidRPr="002225CC" w:rsidRDefault="002225CC" w:rsidP="002225CC">
      <w:pPr>
        <w:rPr>
          <w:rFonts w:asciiTheme="minorEastAsia" w:hAnsiTheme="minorEastAsia"/>
          <w:sz w:val="28"/>
          <w:szCs w:val="28"/>
        </w:rPr>
      </w:pPr>
      <w:r w:rsidRPr="002225CC">
        <w:rPr>
          <w:rFonts w:asciiTheme="minorEastAsia" w:hAnsiTheme="minorEastAsia"/>
          <w:sz w:val="28"/>
          <w:szCs w:val="28"/>
        </w:rPr>
        <w:t>一、激趣导入：</w:t>
      </w:r>
    </w:p>
    <w:p w:rsidR="00943262" w:rsidRDefault="002225CC" w:rsidP="00943262">
      <w:pPr>
        <w:ind w:firstLineChars="200" w:firstLine="560"/>
        <w:rPr>
          <w:rFonts w:asciiTheme="minorEastAsia" w:hAnsiTheme="minorEastAsia" w:hint="eastAsia"/>
          <w:sz w:val="28"/>
          <w:szCs w:val="28"/>
        </w:rPr>
      </w:pPr>
      <w:r w:rsidRPr="002225CC">
        <w:rPr>
          <w:rFonts w:asciiTheme="minorEastAsia" w:hAnsiTheme="minorEastAsia"/>
          <w:sz w:val="28"/>
          <w:szCs w:val="28"/>
        </w:rPr>
        <w:t>1.上课前老师先带大家做个游戏——对名言。要求说出下句，并说说名言的意思。</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多媒体出示：</w:t>
      </w:r>
    </w:p>
    <w:p w:rsidR="00943262" w:rsidRDefault="002225CC" w:rsidP="00943262">
      <w:pPr>
        <w:ind w:firstLineChars="200" w:firstLine="560"/>
        <w:rPr>
          <w:rFonts w:asciiTheme="minorEastAsia" w:hAnsiTheme="minorEastAsia" w:hint="eastAsia"/>
          <w:sz w:val="28"/>
          <w:szCs w:val="28"/>
        </w:rPr>
      </w:pPr>
      <w:r w:rsidRPr="002225CC">
        <w:rPr>
          <w:rFonts w:asciiTheme="minorEastAsia" w:hAnsiTheme="minorEastAsia"/>
          <w:sz w:val="28"/>
          <w:szCs w:val="28"/>
        </w:rPr>
        <w:t>书上有路勤为径，（学海无涯苦作舟）。</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书读百遍，（其义自见）。</w:t>
      </w:r>
    </w:p>
    <w:p w:rsidR="00943262" w:rsidRDefault="002225CC" w:rsidP="00943262">
      <w:pPr>
        <w:ind w:firstLineChars="200" w:firstLine="560"/>
        <w:rPr>
          <w:rFonts w:asciiTheme="minorEastAsia" w:hAnsiTheme="minorEastAsia" w:hint="eastAsia"/>
          <w:sz w:val="28"/>
          <w:szCs w:val="28"/>
        </w:rPr>
      </w:pPr>
      <w:r w:rsidRPr="002225CC">
        <w:rPr>
          <w:rFonts w:asciiTheme="minorEastAsia" w:hAnsiTheme="minorEastAsia"/>
          <w:sz w:val="28"/>
          <w:szCs w:val="28"/>
        </w:rPr>
        <w:t>敏而好学，（不耻下问）。</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lastRenderedPageBreak/>
        <w:t>千里之行（始于足下）</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2.中国古代文化是人类历史上最悠久、最灿烂的文化之一，许多名句佳篇为后人广为传颂。以上的名言，大家并不陌生，它们都是摘自文言文，也就是古文。下面请几位同学读一读（配乐），谈谈读后的感受（朗朗上口，语言精练且深刻。）</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3.揭示课题：25.古人谈读书</w:t>
      </w:r>
    </w:p>
    <w:p w:rsidR="002225CC" w:rsidRPr="002225CC" w:rsidRDefault="00943262" w:rsidP="00943262">
      <w:pPr>
        <w:rPr>
          <w:rFonts w:asciiTheme="minorEastAsia" w:hAnsiTheme="minorEastAsia"/>
          <w:sz w:val="28"/>
          <w:szCs w:val="28"/>
        </w:rPr>
      </w:pPr>
      <w:r>
        <w:rPr>
          <w:rFonts w:asciiTheme="minorEastAsia" w:hAnsiTheme="minorEastAsia" w:hint="eastAsia"/>
          <w:sz w:val="28"/>
          <w:szCs w:val="28"/>
        </w:rPr>
        <w:t>二、</w:t>
      </w:r>
      <w:r w:rsidR="002225CC" w:rsidRPr="002225CC">
        <w:rPr>
          <w:rFonts w:asciiTheme="minorEastAsia" w:hAnsiTheme="minorEastAsia"/>
          <w:sz w:val="28"/>
          <w:szCs w:val="28"/>
        </w:rPr>
        <w:t>提出问题，自主学习。</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1.自由读课文，有不懂的生字词圈出来。</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2.出示学习古文的基本方法：读通全文、字字明了、连词成句。</w:t>
      </w:r>
    </w:p>
    <w:p w:rsidR="002225CC" w:rsidRPr="002225CC" w:rsidRDefault="00943262" w:rsidP="00943262">
      <w:pPr>
        <w:rPr>
          <w:rFonts w:asciiTheme="minorEastAsia" w:hAnsiTheme="minorEastAsia"/>
          <w:sz w:val="28"/>
          <w:szCs w:val="28"/>
        </w:rPr>
      </w:pPr>
      <w:r>
        <w:rPr>
          <w:rFonts w:asciiTheme="minorEastAsia" w:hAnsiTheme="minorEastAsia" w:hint="eastAsia"/>
          <w:sz w:val="28"/>
          <w:szCs w:val="28"/>
        </w:rPr>
        <w:t>三、</w:t>
      </w:r>
      <w:r w:rsidR="002225CC" w:rsidRPr="002225CC">
        <w:rPr>
          <w:rFonts w:asciiTheme="minorEastAsia" w:hAnsiTheme="minorEastAsia"/>
          <w:sz w:val="28"/>
          <w:szCs w:val="28"/>
        </w:rPr>
        <w:t>相互学习，合作交流。</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1.检查生字学习情况。</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2.说说你知道《论语》中的哪些名句？相互交流。</w:t>
      </w:r>
    </w:p>
    <w:p w:rsidR="002225CC" w:rsidRPr="002225CC" w:rsidRDefault="00943262" w:rsidP="00943262">
      <w:pPr>
        <w:rPr>
          <w:rFonts w:asciiTheme="minorEastAsia" w:hAnsiTheme="minorEastAsia"/>
          <w:sz w:val="28"/>
          <w:szCs w:val="28"/>
        </w:rPr>
      </w:pPr>
      <w:r>
        <w:rPr>
          <w:rFonts w:asciiTheme="minorEastAsia" w:hAnsiTheme="minorEastAsia" w:hint="eastAsia"/>
          <w:sz w:val="28"/>
          <w:szCs w:val="28"/>
        </w:rPr>
        <w:t>四、</w:t>
      </w:r>
      <w:r w:rsidR="002225CC" w:rsidRPr="002225CC">
        <w:rPr>
          <w:rFonts w:asciiTheme="minorEastAsia" w:hAnsiTheme="minorEastAsia"/>
          <w:sz w:val="28"/>
          <w:szCs w:val="28"/>
        </w:rPr>
        <w:t>初学课文，整体感知。</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1.多媒体出示：</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根据班固《汉书·艺文志》的记载，“论”是“论纂”的意思，“语”是“语言”的意思。孔子在长期的教育实践中，提出了许多教育主张。在教育方法上，他提倡因材施教；强调“知之为知之，不知为不知”，老老实实地学习。《论语》所载，不限于孔子及其弟子的言论，也包括了他们不少的社会实践活动。也就是说，书中既记言，又载行。大多数研究者认为，《论语》是在孔子死后，由孔子弟子和再传弟子在不同时期撰辑而成的。今天，不论是研究孔子，还是研究中国历史，都离不开《论语》。</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lastRenderedPageBreak/>
        <w:t>2.请几个女生朗读该文，结合注释，然后请几个同学翻译，教师适当的引导。</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敏而好学，不耻下问：指天资聪明而又好学的人，不以向地位比自己低、学识比自己差的人请教为耻。</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知之为知之，不知为不知，是知也:知道就是知道，不知道就是不知道，这样才是真正的智慧。</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默而识之，学而不厌，诲人不倦:把所学的知识默默地记在心中，勤奋学习而不满足，教导别人而不倦怠。</w:t>
      </w:r>
    </w:p>
    <w:p w:rsidR="002225CC" w:rsidRPr="002225CC" w:rsidRDefault="00943262" w:rsidP="00943262">
      <w:pPr>
        <w:rPr>
          <w:rFonts w:asciiTheme="minorEastAsia" w:hAnsiTheme="minorEastAsia"/>
          <w:sz w:val="28"/>
          <w:szCs w:val="28"/>
        </w:rPr>
      </w:pPr>
      <w:r>
        <w:rPr>
          <w:rFonts w:asciiTheme="minorEastAsia" w:hAnsiTheme="minorEastAsia" w:hint="eastAsia"/>
          <w:sz w:val="28"/>
          <w:szCs w:val="28"/>
        </w:rPr>
        <w:t>五、</w:t>
      </w:r>
      <w:r w:rsidR="002225CC" w:rsidRPr="002225CC">
        <w:rPr>
          <w:rFonts w:asciiTheme="minorEastAsia" w:hAnsiTheme="minorEastAsia"/>
          <w:sz w:val="28"/>
          <w:szCs w:val="28"/>
        </w:rPr>
        <w:t>精读课文，深入研究。</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1.通读全文（配乐），从这三则语句中哪些读书方法对你有启发？自由交流。</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2.联系实际，说说你有哪些好的读书方法？</w:t>
      </w:r>
    </w:p>
    <w:p w:rsidR="002225CC" w:rsidRPr="002225CC" w:rsidRDefault="00943262" w:rsidP="002225CC">
      <w:pPr>
        <w:rPr>
          <w:rFonts w:asciiTheme="minorEastAsia" w:hAnsiTheme="minorEastAsia"/>
          <w:sz w:val="28"/>
          <w:szCs w:val="28"/>
        </w:rPr>
      </w:pPr>
      <w:r>
        <w:rPr>
          <w:rFonts w:asciiTheme="minorEastAsia" w:hAnsiTheme="minorEastAsia" w:hint="eastAsia"/>
          <w:sz w:val="28"/>
          <w:szCs w:val="28"/>
        </w:rPr>
        <w:t>六、</w:t>
      </w:r>
      <w:r w:rsidR="002225CC" w:rsidRPr="002225CC">
        <w:rPr>
          <w:rFonts w:asciiTheme="minorEastAsia" w:hAnsiTheme="minorEastAsia"/>
          <w:sz w:val="28"/>
          <w:szCs w:val="28"/>
        </w:rPr>
        <w:t>课后作业。</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1.背诵古文。</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2.课外搜集《论语》中一些其它的名言。</w:t>
      </w:r>
    </w:p>
    <w:p w:rsidR="002225CC" w:rsidRPr="002225CC" w:rsidRDefault="002225CC" w:rsidP="00943262">
      <w:pPr>
        <w:jc w:val="center"/>
        <w:rPr>
          <w:rFonts w:asciiTheme="minorEastAsia" w:hAnsiTheme="minorEastAsia"/>
          <w:sz w:val="28"/>
          <w:szCs w:val="28"/>
        </w:rPr>
      </w:pPr>
      <w:r w:rsidRPr="002225CC">
        <w:rPr>
          <w:rFonts w:asciiTheme="minorEastAsia" w:hAnsiTheme="minorEastAsia"/>
          <w:sz w:val="28"/>
          <w:szCs w:val="28"/>
        </w:rPr>
        <w:t>第二课时</w:t>
      </w:r>
    </w:p>
    <w:p w:rsidR="002225CC" w:rsidRPr="002225CC" w:rsidRDefault="002225CC" w:rsidP="002225CC">
      <w:pPr>
        <w:rPr>
          <w:rFonts w:asciiTheme="minorEastAsia" w:hAnsiTheme="minorEastAsia"/>
          <w:sz w:val="28"/>
          <w:szCs w:val="28"/>
        </w:rPr>
      </w:pPr>
      <w:r w:rsidRPr="002225CC">
        <w:rPr>
          <w:rFonts w:asciiTheme="minorEastAsia" w:hAnsiTheme="minorEastAsia"/>
          <w:sz w:val="28"/>
          <w:szCs w:val="28"/>
        </w:rPr>
        <w:t>一、复习导入。</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全班齐背诵《论语》中读书方法三则。</w:t>
      </w:r>
    </w:p>
    <w:p w:rsidR="002225CC" w:rsidRPr="002225CC" w:rsidRDefault="002225CC" w:rsidP="002225CC">
      <w:pPr>
        <w:rPr>
          <w:rFonts w:asciiTheme="minorEastAsia" w:hAnsiTheme="minorEastAsia"/>
          <w:sz w:val="28"/>
          <w:szCs w:val="28"/>
        </w:rPr>
      </w:pPr>
      <w:r w:rsidRPr="002225CC">
        <w:rPr>
          <w:rFonts w:asciiTheme="minorEastAsia" w:hAnsiTheme="minorEastAsia"/>
          <w:sz w:val="28"/>
          <w:szCs w:val="28"/>
        </w:rPr>
        <w:t>二、相互学习，合作交流。</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1.多媒体出示：</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《读书有三到》引自朱熹的《训学斋规》，朱熹（1130-1200年）是南宋时期理学大家，又是著名的教育家。他一生大部分时间都在读</w:t>
      </w:r>
      <w:r w:rsidRPr="002225CC">
        <w:rPr>
          <w:rFonts w:asciiTheme="minorEastAsia" w:hAnsiTheme="minorEastAsia"/>
          <w:sz w:val="28"/>
          <w:szCs w:val="28"/>
        </w:rPr>
        <w:lastRenderedPageBreak/>
        <w:t>书和教书，提出过许多精辟的见解，对于今人，仍有启示和借鉴的作用。</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2.初读课文，读准字音，不添字，不漏字。</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3.再读课文，了解古文意思.</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（1）教师范读（配乐），学生在心中默默跟读。</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（2）对照译文，想一想读书要做到哪“三到”？</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交流板书：心到 眼到 口到</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（3）同桌合作逐句朗读古文和译文，深入理解句意。</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（4）齐读古文。</w:t>
      </w:r>
    </w:p>
    <w:p w:rsidR="002225CC" w:rsidRPr="002225CC" w:rsidRDefault="00943262" w:rsidP="002225CC">
      <w:pPr>
        <w:rPr>
          <w:rFonts w:asciiTheme="minorEastAsia" w:hAnsiTheme="minorEastAsia"/>
          <w:sz w:val="28"/>
          <w:szCs w:val="28"/>
        </w:rPr>
      </w:pPr>
      <w:r>
        <w:rPr>
          <w:rFonts w:asciiTheme="minorEastAsia" w:hAnsiTheme="minorEastAsia" w:hint="eastAsia"/>
          <w:sz w:val="28"/>
          <w:szCs w:val="28"/>
        </w:rPr>
        <w:t>三、</w:t>
      </w:r>
      <w:r w:rsidR="002225CC" w:rsidRPr="002225CC">
        <w:rPr>
          <w:rFonts w:asciiTheme="minorEastAsia" w:hAnsiTheme="minorEastAsia"/>
          <w:sz w:val="28"/>
          <w:szCs w:val="28"/>
        </w:rPr>
        <w:t>精读课文，深入研究。</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1.通读全文，了解古文的表达方式。</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1）师：既然古文的语言精炼且深刻，至今为世人学习，除了它们本身语言的精辟，语调的古朴之外，其表达方式也可谓堪称一绝。同学们是否注意到了作者朱熹是中国南宋著名哲学家，其逻辑推理能力非同一般。请问该文是怎样得出“读书有三到”，且“心到最急”？</w:t>
      </w:r>
      <w:r w:rsidR="00943262">
        <w:rPr>
          <w:rFonts w:asciiTheme="minorEastAsia" w:hAnsiTheme="minorEastAsia" w:hint="eastAsia"/>
          <w:sz w:val="28"/>
          <w:szCs w:val="28"/>
        </w:rPr>
        <w:t xml:space="preserve">    </w:t>
      </w:r>
      <w:r w:rsidRPr="002225CC">
        <w:rPr>
          <w:rFonts w:asciiTheme="minorEastAsia" w:hAnsiTheme="minorEastAsia"/>
          <w:sz w:val="28"/>
          <w:szCs w:val="28"/>
        </w:rPr>
        <w:t>细读课文，思考。</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（2）重点比较译句，哪一句更适合原文？为什么？</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原文：心既到矣，眼口岂不到乎？</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译文：思想已经集中了，难道眼会看不仔细，嘴会读不正确？</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专心了，就能看仔细，读正确。</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（3）小结：作者很好的运用了假设，准确而有力地推断出“读书有三到，且心到最急”。</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lastRenderedPageBreak/>
        <w:t>2.配乐朗读古文并背诵。</w:t>
      </w:r>
    </w:p>
    <w:p w:rsidR="002225CC" w:rsidRPr="002225CC" w:rsidRDefault="002225CC" w:rsidP="00943262">
      <w:pPr>
        <w:jc w:val="center"/>
        <w:rPr>
          <w:rFonts w:asciiTheme="minorEastAsia" w:hAnsiTheme="minorEastAsia"/>
          <w:sz w:val="28"/>
          <w:szCs w:val="28"/>
        </w:rPr>
      </w:pPr>
      <w:r w:rsidRPr="002225CC">
        <w:rPr>
          <w:rFonts w:asciiTheme="minorEastAsia" w:hAnsiTheme="minorEastAsia"/>
          <w:sz w:val="28"/>
          <w:szCs w:val="28"/>
        </w:rPr>
        <w:t>第三课时</w:t>
      </w:r>
    </w:p>
    <w:p w:rsidR="002225CC" w:rsidRPr="002225CC" w:rsidRDefault="002225CC" w:rsidP="002225CC">
      <w:pPr>
        <w:rPr>
          <w:rFonts w:asciiTheme="minorEastAsia" w:hAnsiTheme="minorEastAsia"/>
          <w:sz w:val="28"/>
          <w:szCs w:val="28"/>
        </w:rPr>
      </w:pPr>
      <w:r w:rsidRPr="002225CC">
        <w:rPr>
          <w:rFonts w:asciiTheme="minorEastAsia" w:hAnsiTheme="minorEastAsia"/>
          <w:sz w:val="28"/>
          <w:szCs w:val="28"/>
        </w:rPr>
        <w:t>一、复习导入。</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全班齐背诵朱熹的“读书有三到”。</w:t>
      </w:r>
    </w:p>
    <w:p w:rsidR="002225CC" w:rsidRPr="002225CC" w:rsidRDefault="002225CC" w:rsidP="002225CC">
      <w:pPr>
        <w:rPr>
          <w:rFonts w:asciiTheme="minorEastAsia" w:hAnsiTheme="minorEastAsia"/>
          <w:sz w:val="28"/>
          <w:szCs w:val="28"/>
        </w:rPr>
      </w:pPr>
      <w:r w:rsidRPr="002225CC">
        <w:rPr>
          <w:rFonts w:asciiTheme="minorEastAsia" w:hAnsiTheme="minorEastAsia"/>
          <w:sz w:val="28"/>
          <w:szCs w:val="28"/>
        </w:rPr>
        <w:t>二、相互学习，合作交流。</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1.多媒体出示：</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选段引自曾国藩的《曾国藩家训》，曾国藩（1811年－1872年，初名子城，字伯涵，号涤生，宗圣曾子七十世孙，中国近代政治家、战略家、理学家、文学家，湘军的创立者和统帅。同时，他又是著名的教育家，他一生大部分时间都在读书，提出过许多精辟的见解，对于今人，仍有启示和借鉴的作用。</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2.请同学们用学《读书有三到》的方法学曾国藩语录。</w:t>
      </w:r>
    </w:p>
    <w:p w:rsidR="002225CC" w:rsidRPr="002225CC" w:rsidRDefault="002225CC" w:rsidP="002225CC">
      <w:pPr>
        <w:rPr>
          <w:rFonts w:asciiTheme="minorEastAsia" w:hAnsiTheme="minorEastAsia"/>
          <w:sz w:val="28"/>
          <w:szCs w:val="28"/>
        </w:rPr>
      </w:pPr>
      <w:r w:rsidRPr="002225CC">
        <w:rPr>
          <w:rFonts w:asciiTheme="minorEastAsia" w:hAnsiTheme="minorEastAsia"/>
          <w:sz w:val="28"/>
          <w:szCs w:val="28"/>
        </w:rPr>
        <w:t>三、精读课文，深入研究。</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1.初读课文，读准字音，不添字，不漏字。</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2.请几个女生朗读该文，结合刻下注释，然后请几个同学翻译，教师做适当的引导。</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3.对照译文，想一想作为一个真正的读书人，哪三样东西是缺一不可的？</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交流板书：有志 有识 有恒</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4.同桌合作逐句朗读古文和译文，深入理解句意。</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5.配乐朗读古文并背诵。</w:t>
      </w:r>
    </w:p>
    <w:p w:rsidR="002225CC" w:rsidRPr="002225CC" w:rsidRDefault="002225CC" w:rsidP="002225CC">
      <w:pPr>
        <w:rPr>
          <w:rFonts w:asciiTheme="minorEastAsia" w:hAnsiTheme="minorEastAsia"/>
          <w:sz w:val="28"/>
          <w:szCs w:val="28"/>
        </w:rPr>
      </w:pPr>
      <w:r w:rsidRPr="002225CC">
        <w:rPr>
          <w:rFonts w:asciiTheme="minorEastAsia" w:hAnsiTheme="minorEastAsia"/>
          <w:sz w:val="28"/>
          <w:szCs w:val="28"/>
        </w:rPr>
        <w:t>四、拓展延伸：</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lastRenderedPageBreak/>
        <w:t>1.联系自己的学习生活，读书体会，说说课文中哪些读书方法对你有启发？</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2.除了课文中提到的读书方法，你还知道哪些关于读书的名言？</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业精于勤，荒于嬉；行成于思，毁于随。 ——韩愈</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学而不思则罔，思而不学则殆。 ——孔子</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立身以立学为先，立学以读书为本。 ——欧阳修</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读万卷书，行万里路。 ——刘彝</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读书忌死读，死读钻牛角。 —— 叶圣陶</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读书百遍，其义自现。 —— 三国志</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纸上得来终觉浅，绝知此事要躬行。 —— 陆游</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读活书，活读书，读书活。 —— 郭沫若</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鸟欲高飞先振翅，人求上进先读书。 —— 李苦禅</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养心莫若寡欲，至乐无如读书。 —— 郑成功</w:t>
      </w:r>
    </w:p>
    <w:p w:rsidR="002225CC" w:rsidRPr="002225CC" w:rsidRDefault="002225CC" w:rsidP="002225CC">
      <w:pPr>
        <w:rPr>
          <w:rFonts w:asciiTheme="minorEastAsia" w:hAnsiTheme="minorEastAsia"/>
          <w:sz w:val="28"/>
          <w:szCs w:val="28"/>
        </w:rPr>
      </w:pPr>
      <w:r w:rsidRPr="002225CC">
        <w:rPr>
          <w:rFonts w:asciiTheme="minorEastAsia" w:hAnsiTheme="minorEastAsia"/>
          <w:sz w:val="28"/>
          <w:szCs w:val="28"/>
        </w:rPr>
        <w:t>五、课后作业。</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1.朗读三则古文，并根据注释说说古文的意思。</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2.背诵三则古文。</w:t>
      </w:r>
    </w:p>
    <w:p w:rsidR="002225CC" w:rsidRPr="002225CC" w:rsidRDefault="002225CC" w:rsidP="00943262">
      <w:pPr>
        <w:ind w:firstLineChars="200" w:firstLine="560"/>
        <w:rPr>
          <w:rFonts w:asciiTheme="minorEastAsia" w:hAnsiTheme="minorEastAsia"/>
          <w:sz w:val="28"/>
          <w:szCs w:val="28"/>
        </w:rPr>
      </w:pPr>
      <w:r w:rsidRPr="002225CC">
        <w:rPr>
          <w:rFonts w:asciiTheme="minorEastAsia" w:hAnsiTheme="minorEastAsia"/>
          <w:sz w:val="28"/>
          <w:szCs w:val="28"/>
        </w:rPr>
        <w:t>3.积累5句关于读书的名言，了解意思。</w:t>
      </w:r>
    </w:p>
    <w:p w:rsidR="00943262" w:rsidRDefault="00943262" w:rsidP="002225CC">
      <w:pPr>
        <w:rPr>
          <w:rFonts w:asciiTheme="minorEastAsia" w:hAnsiTheme="minorEastAsia" w:hint="eastAsia"/>
          <w:sz w:val="28"/>
          <w:szCs w:val="28"/>
        </w:rPr>
      </w:pPr>
      <w:r>
        <w:rPr>
          <w:rFonts w:asciiTheme="minorEastAsia" w:hAnsiTheme="minorEastAsia" w:hint="eastAsia"/>
          <w:sz w:val="28"/>
          <w:szCs w:val="28"/>
        </w:rPr>
        <w:t>板书设计：</w:t>
      </w:r>
    </w:p>
    <w:p w:rsidR="00943262" w:rsidRDefault="00943262" w:rsidP="00943262">
      <w:pPr>
        <w:jc w:val="center"/>
        <w:rPr>
          <w:rFonts w:asciiTheme="minorEastAsia" w:hAnsiTheme="minorEastAsia" w:hint="eastAsia"/>
          <w:sz w:val="28"/>
          <w:szCs w:val="28"/>
        </w:rPr>
      </w:pPr>
      <w:r>
        <w:rPr>
          <w:rFonts w:asciiTheme="minorEastAsia" w:hAnsiTheme="minorEastAsia" w:hint="eastAsia"/>
          <w:sz w:val="28"/>
          <w:szCs w:val="28"/>
        </w:rPr>
        <w:t>25、《古人谈读书》</w:t>
      </w:r>
    </w:p>
    <w:p w:rsidR="00943262" w:rsidRDefault="00943262" w:rsidP="00943262">
      <w:pPr>
        <w:jc w:val="center"/>
        <w:rPr>
          <w:rFonts w:asciiTheme="minorEastAsia" w:hAnsiTheme="minorEastAsia" w:hint="eastAsia"/>
          <w:sz w:val="28"/>
          <w:szCs w:val="28"/>
        </w:rPr>
      </w:pPr>
      <w:r>
        <w:rPr>
          <w:rFonts w:asciiTheme="minorEastAsia" w:hAnsiTheme="minorEastAsia" w:hint="eastAsia"/>
          <w:sz w:val="28"/>
          <w:szCs w:val="28"/>
        </w:rPr>
        <w:t>好问、求实、勤奋</w:t>
      </w:r>
    </w:p>
    <w:p w:rsidR="00943262" w:rsidRDefault="00943262" w:rsidP="00943262">
      <w:pPr>
        <w:jc w:val="center"/>
        <w:rPr>
          <w:rFonts w:asciiTheme="minorEastAsia" w:hAnsiTheme="minorEastAsia" w:hint="eastAsia"/>
          <w:sz w:val="28"/>
          <w:szCs w:val="28"/>
        </w:rPr>
      </w:pPr>
      <w:r>
        <w:rPr>
          <w:rFonts w:asciiTheme="minorEastAsia" w:hAnsiTheme="minorEastAsia" w:hint="eastAsia"/>
          <w:sz w:val="28"/>
          <w:szCs w:val="28"/>
        </w:rPr>
        <w:t>心到、眼到、口到</w:t>
      </w:r>
    </w:p>
    <w:p w:rsidR="00943262" w:rsidRDefault="00943262" w:rsidP="00943262">
      <w:pPr>
        <w:jc w:val="center"/>
        <w:rPr>
          <w:rFonts w:asciiTheme="minorEastAsia" w:hAnsiTheme="minorEastAsia" w:hint="eastAsia"/>
          <w:sz w:val="28"/>
          <w:szCs w:val="28"/>
        </w:rPr>
      </w:pPr>
      <w:r>
        <w:rPr>
          <w:rFonts w:asciiTheme="minorEastAsia" w:hAnsiTheme="minorEastAsia" w:hint="eastAsia"/>
          <w:sz w:val="28"/>
          <w:szCs w:val="28"/>
        </w:rPr>
        <w:t>有志、有识、有恒</w:t>
      </w:r>
    </w:p>
    <w:p w:rsidR="002225CC" w:rsidRPr="00943262" w:rsidRDefault="00665349" w:rsidP="00943262">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lastRenderedPageBreak/>
        <w:t>25、</w:t>
      </w:r>
      <w:r w:rsidR="002225CC" w:rsidRPr="00943262">
        <w:rPr>
          <w:rFonts w:asciiTheme="majorEastAsia" w:eastAsiaTheme="majorEastAsia" w:hAnsiTheme="majorEastAsia"/>
          <w:sz w:val="44"/>
          <w:szCs w:val="44"/>
        </w:rPr>
        <w:t>《古人谈读书》课后反思</w:t>
      </w:r>
    </w:p>
    <w:p w:rsidR="002225CC" w:rsidRPr="002225CC" w:rsidRDefault="002225CC" w:rsidP="00665349">
      <w:pPr>
        <w:ind w:firstLineChars="200" w:firstLine="560"/>
        <w:rPr>
          <w:rFonts w:asciiTheme="minorEastAsia" w:hAnsiTheme="minorEastAsia"/>
          <w:sz w:val="28"/>
          <w:szCs w:val="28"/>
        </w:rPr>
      </w:pPr>
      <w:r w:rsidRPr="002225CC">
        <w:rPr>
          <w:rFonts w:asciiTheme="minorEastAsia" w:hAnsiTheme="minorEastAsia"/>
          <w:sz w:val="28"/>
          <w:szCs w:val="28"/>
        </w:rPr>
        <w:t>《古人谈读书》中三篇文章是流传至今的文言文，布局严谨，行文简洁，气韵生动，蕴涵深厚的道理。我在教学中作了以下一些尝试：</w:t>
      </w:r>
    </w:p>
    <w:p w:rsidR="002225CC" w:rsidRPr="002225CC" w:rsidRDefault="002225CC" w:rsidP="00665349">
      <w:pPr>
        <w:ind w:firstLineChars="200" w:firstLine="560"/>
        <w:rPr>
          <w:rFonts w:asciiTheme="minorEastAsia" w:hAnsiTheme="minorEastAsia"/>
          <w:sz w:val="28"/>
          <w:szCs w:val="28"/>
        </w:rPr>
      </w:pPr>
      <w:r w:rsidRPr="002225CC">
        <w:rPr>
          <w:rFonts w:asciiTheme="minorEastAsia" w:hAnsiTheme="minorEastAsia"/>
          <w:sz w:val="28"/>
          <w:szCs w:val="28"/>
        </w:rPr>
        <w:t>一、充分利用配乐范读、学生诵读以及多媒体再现古汉语的古朴典雅</w:t>
      </w:r>
    </w:p>
    <w:p w:rsidR="002225CC" w:rsidRPr="002225CC" w:rsidRDefault="002225CC" w:rsidP="00665349">
      <w:pPr>
        <w:ind w:firstLineChars="200" w:firstLine="560"/>
        <w:rPr>
          <w:rFonts w:asciiTheme="minorEastAsia" w:hAnsiTheme="minorEastAsia"/>
          <w:sz w:val="28"/>
          <w:szCs w:val="28"/>
        </w:rPr>
      </w:pPr>
      <w:r w:rsidRPr="002225CC">
        <w:rPr>
          <w:rFonts w:asciiTheme="minorEastAsia" w:hAnsiTheme="minorEastAsia"/>
          <w:sz w:val="28"/>
          <w:szCs w:val="28"/>
        </w:rPr>
        <w:t>由于小学生认识事物的能力有所限制，以及古文对现代学生来讲除了枯草乏味还是枯草乏味的特点，决定了教学这三篇文章的时候决不能用常规教法，环境的创设就显得尤为重要。教学一开始,教师富有古朴韵味的配乐朗读让在座的学生不知不觉地把学习古文的枯草乏味的念头给抛到了脑后，师读完，学生还意犹未尽，从学生的神情中可看出他们此时急于想揭开古汉语神秘的面纱。</w:t>
      </w:r>
    </w:p>
    <w:p w:rsidR="002225CC" w:rsidRPr="002225CC" w:rsidRDefault="002225CC" w:rsidP="00665349">
      <w:pPr>
        <w:ind w:firstLineChars="200" w:firstLine="560"/>
        <w:rPr>
          <w:rFonts w:asciiTheme="minorEastAsia" w:hAnsiTheme="minorEastAsia"/>
          <w:sz w:val="28"/>
          <w:szCs w:val="28"/>
        </w:rPr>
      </w:pPr>
      <w:r w:rsidRPr="002225CC">
        <w:rPr>
          <w:rFonts w:asciiTheme="minorEastAsia" w:hAnsiTheme="minorEastAsia"/>
          <w:sz w:val="28"/>
          <w:szCs w:val="28"/>
        </w:rPr>
        <w:t>作者的头像及表现该文意思的插图带着学生一层一层地深入了解古文二则所蕴含的深厚道理。这样学生在学习时始终处于寻秘探索感悟其古汉语的神韵。思维极其活跃。让学生诵读时也积极提出配乐读，学生读得抑扬顿挫、摇头晃脑，有滋有味的。</w:t>
      </w:r>
    </w:p>
    <w:p w:rsidR="002225CC" w:rsidRPr="002225CC" w:rsidRDefault="002225CC" w:rsidP="002225CC">
      <w:pPr>
        <w:rPr>
          <w:rFonts w:asciiTheme="minorEastAsia" w:hAnsiTheme="minorEastAsia"/>
          <w:sz w:val="28"/>
          <w:szCs w:val="28"/>
        </w:rPr>
      </w:pPr>
      <w:r w:rsidRPr="002225CC">
        <w:rPr>
          <w:rFonts w:asciiTheme="minorEastAsia" w:hAnsiTheme="minorEastAsia"/>
          <w:sz w:val="28"/>
          <w:szCs w:val="28"/>
        </w:rPr>
        <w:t>二、抓古汉语的特点，学习其精髓，提升语文能力</w:t>
      </w:r>
    </w:p>
    <w:p w:rsidR="002225CC" w:rsidRPr="002225CC" w:rsidRDefault="002225CC" w:rsidP="00665349">
      <w:pPr>
        <w:ind w:firstLineChars="200" w:firstLine="560"/>
        <w:rPr>
          <w:rFonts w:asciiTheme="minorEastAsia" w:hAnsiTheme="minorEastAsia"/>
          <w:sz w:val="28"/>
          <w:szCs w:val="28"/>
        </w:rPr>
      </w:pPr>
      <w:r w:rsidRPr="002225CC">
        <w:rPr>
          <w:rFonts w:asciiTheme="minorEastAsia" w:hAnsiTheme="minorEastAsia"/>
          <w:sz w:val="28"/>
          <w:szCs w:val="28"/>
        </w:rPr>
        <w:t>1.充分抓住文章表达方式，提高写作水平</w:t>
      </w:r>
    </w:p>
    <w:p w:rsidR="002225CC" w:rsidRPr="002225CC" w:rsidRDefault="002225CC" w:rsidP="00665349">
      <w:pPr>
        <w:ind w:firstLineChars="200" w:firstLine="560"/>
        <w:rPr>
          <w:rFonts w:asciiTheme="minorEastAsia" w:hAnsiTheme="minorEastAsia"/>
          <w:sz w:val="28"/>
          <w:szCs w:val="28"/>
        </w:rPr>
      </w:pPr>
      <w:r w:rsidRPr="002225CC">
        <w:rPr>
          <w:rFonts w:asciiTheme="minorEastAsia" w:hAnsiTheme="minorEastAsia"/>
          <w:sz w:val="28"/>
          <w:szCs w:val="28"/>
        </w:rPr>
        <w:t>如：《读书有三到》一文，行文简洁，但布局严谨，使得文章气韵生动，蕴涵深厚的道理，所以弄懂文章的表达方式也就成了学习该文的重点和难点了。我带着学生从作者朱熹是一个被称为中国南宋著名哲学家，其逻辑推理能力当然非同一般入手比较译句，哪一句更适合原文？为什么？</w:t>
      </w:r>
    </w:p>
    <w:p w:rsidR="002225CC" w:rsidRPr="002225CC" w:rsidRDefault="002225CC" w:rsidP="00665349">
      <w:pPr>
        <w:ind w:firstLineChars="200" w:firstLine="560"/>
        <w:rPr>
          <w:rFonts w:asciiTheme="minorEastAsia" w:hAnsiTheme="minorEastAsia"/>
          <w:sz w:val="28"/>
          <w:szCs w:val="28"/>
        </w:rPr>
      </w:pPr>
      <w:r w:rsidRPr="002225CC">
        <w:rPr>
          <w:rFonts w:asciiTheme="minorEastAsia" w:hAnsiTheme="minorEastAsia"/>
          <w:sz w:val="28"/>
          <w:szCs w:val="28"/>
        </w:rPr>
        <w:lastRenderedPageBreak/>
        <w:t>原文：心既到矣，眼口岂不到乎？</w:t>
      </w:r>
    </w:p>
    <w:p w:rsidR="002225CC" w:rsidRPr="002225CC" w:rsidRDefault="002225CC" w:rsidP="00665349">
      <w:pPr>
        <w:ind w:firstLineChars="200" w:firstLine="560"/>
        <w:rPr>
          <w:rFonts w:asciiTheme="minorEastAsia" w:hAnsiTheme="minorEastAsia"/>
          <w:sz w:val="28"/>
          <w:szCs w:val="28"/>
        </w:rPr>
      </w:pPr>
      <w:r w:rsidRPr="002225CC">
        <w:rPr>
          <w:rFonts w:asciiTheme="minorEastAsia" w:hAnsiTheme="minorEastAsia"/>
          <w:sz w:val="28"/>
          <w:szCs w:val="28"/>
        </w:rPr>
        <w:t>译文：思想已经集中了，难道眼会看不仔细，嘴会读不正确？</w:t>
      </w:r>
    </w:p>
    <w:p w:rsidR="002225CC" w:rsidRPr="002225CC" w:rsidRDefault="002225CC" w:rsidP="00665349">
      <w:pPr>
        <w:ind w:firstLineChars="200" w:firstLine="560"/>
        <w:rPr>
          <w:rFonts w:asciiTheme="minorEastAsia" w:hAnsiTheme="minorEastAsia"/>
          <w:sz w:val="28"/>
          <w:szCs w:val="28"/>
        </w:rPr>
      </w:pPr>
      <w:r w:rsidRPr="002225CC">
        <w:rPr>
          <w:rFonts w:asciiTheme="minorEastAsia" w:hAnsiTheme="minorEastAsia"/>
          <w:sz w:val="28"/>
          <w:szCs w:val="28"/>
        </w:rPr>
        <w:t>专心了，就能看仔细，读正确。</w:t>
      </w:r>
    </w:p>
    <w:p w:rsidR="002225CC" w:rsidRPr="002225CC" w:rsidRDefault="002225CC" w:rsidP="00665349">
      <w:pPr>
        <w:ind w:firstLineChars="200" w:firstLine="560"/>
        <w:rPr>
          <w:rFonts w:asciiTheme="minorEastAsia" w:hAnsiTheme="minorEastAsia"/>
          <w:sz w:val="28"/>
          <w:szCs w:val="28"/>
        </w:rPr>
      </w:pPr>
      <w:r w:rsidRPr="002225CC">
        <w:rPr>
          <w:rFonts w:asciiTheme="minorEastAsia" w:hAnsiTheme="minorEastAsia"/>
          <w:sz w:val="28"/>
          <w:szCs w:val="28"/>
        </w:rPr>
        <w:t>通过学习，学生明白了文章作者很好的运用了假设和因果以及反问句式，准确而有力地推断出“读书有三到，且心到最急”。其实小学阶段语文的教学不应该脱离逻辑推理能力的培养。此时学生还处与似懂非懂，所以，让学生运用了假设和因果以及反问句式说一段话，教师做适当的引导，学生虽往成较困难，但在教师的引导下，总算达到预期效果，学生的写作水平也得以锻炼。</w:t>
      </w:r>
    </w:p>
    <w:p w:rsidR="00665349" w:rsidRDefault="002225CC" w:rsidP="002225CC">
      <w:pPr>
        <w:rPr>
          <w:rFonts w:asciiTheme="minorEastAsia" w:hAnsiTheme="minorEastAsia" w:hint="eastAsia"/>
          <w:sz w:val="28"/>
          <w:szCs w:val="28"/>
        </w:rPr>
      </w:pPr>
      <w:r w:rsidRPr="002225CC">
        <w:rPr>
          <w:rFonts w:asciiTheme="minorEastAsia" w:hAnsiTheme="minorEastAsia"/>
          <w:sz w:val="28"/>
          <w:szCs w:val="28"/>
        </w:rPr>
        <w:t xml:space="preserve">三、课后扩展，增强素质　　</w:t>
      </w:r>
    </w:p>
    <w:p w:rsidR="002225CC" w:rsidRPr="002225CC" w:rsidRDefault="002225CC" w:rsidP="00665349">
      <w:pPr>
        <w:ind w:firstLineChars="200" w:firstLine="560"/>
        <w:rPr>
          <w:rFonts w:asciiTheme="minorEastAsia" w:hAnsiTheme="minorEastAsia"/>
          <w:sz w:val="28"/>
          <w:szCs w:val="28"/>
        </w:rPr>
      </w:pPr>
      <w:r w:rsidRPr="002225CC">
        <w:rPr>
          <w:rFonts w:asciiTheme="minorEastAsia" w:hAnsiTheme="minorEastAsia"/>
          <w:sz w:val="28"/>
          <w:szCs w:val="28"/>
        </w:rPr>
        <w:t>为了进一步激发学生学习古文的兴趣，巩固提高学习古文的能力，可以鼓励学生课外阅读古代寓言故事、文言名句，以拓宽阅读面，增加阅读量。还可以鼓励优秀学生在教师的引导下改编课本剧，创设语文综合实践活动，培养学生在实践活动中运用语文知识的能力。</w:t>
      </w:r>
    </w:p>
    <w:p w:rsidR="00C33D7A" w:rsidRPr="002225CC" w:rsidRDefault="00C33D7A" w:rsidP="002225CC">
      <w:pPr>
        <w:rPr>
          <w:rFonts w:asciiTheme="minorEastAsia" w:hAnsiTheme="minorEastAsia"/>
          <w:sz w:val="28"/>
          <w:szCs w:val="28"/>
        </w:rPr>
      </w:pPr>
    </w:p>
    <w:sectPr w:rsidR="00C33D7A" w:rsidRPr="002225CC" w:rsidSect="00482D8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34C62"/>
    <w:rsid w:val="00034C62"/>
    <w:rsid w:val="001851A6"/>
    <w:rsid w:val="002225CC"/>
    <w:rsid w:val="00297606"/>
    <w:rsid w:val="00403C39"/>
    <w:rsid w:val="004419BA"/>
    <w:rsid w:val="00482D8D"/>
    <w:rsid w:val="00665349"/>
    <w:rsid w:val="006A06B5"/>
    <w:rsid w:val="007E7FE8"/>
    <w:rsid w:val="00804FC7"/>
    <w:rsid w:val="00943262"/>
    <w:rsid w:val="00C33D7A"/>
    <w:rsid w:val="00D779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D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25CC"/>
    <w:pPr>
      <w:widowControl/>
      <w:spacing w:before="100" w:beforeAutospacing="1" w:after="100" w:afterAutospacing="1"/>
      <w:jc w:val="left"/>
    </w:pPr>
    <w:rPr>
      <w:rFonts w:ascii="宋体" w:eastAsia="宋体" w:hAnsi="宋体" w:cs="宋体"/>
      <w:kern w:val="0"/>
      <w:sz w:val="24"/>
      <w:szCs w:val="24"/>
    </w:rPr>
  </w:style>
  <w:style w:type="paragraph" w:customStyle="1" w:styleId="ql-align-center">
    <w:name w:val="ql-align-center"/>
    <w:basedOn w:val="a"/>
    <w:rsid w:val="002225C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5281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2020-02-15T06:10:00Z</dcterms:created>
  <dcterms:modified xsi:type="dcterms:W3CDTF">2020-02-15T11:21:00Z</dcterms:modified>
</cp:coreProperties>
</file>