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75" w:rsidRDefault="000A34C4" w:rsidP="000A34C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学校</w:t>
      </w:r>
      <w:r w:rsidR="00F77C75" w:rsidRPr="00333DF6">
        <w:rPr>
          <w:rFonts w:hint="eastAsia"/>
          <w:b/>
          <w:bCs/>
          <w:sz w:val="36"/>
          <w:szCs w:val="36"/>
        </w:rPr>
        <w:t>教师专业发展</w:t>
      </w:r>
      <w:r w:rsidR="00C318A9" w:rsidRPr="00333DF6">
        <w:rPr>
          <w:rFonts w:hint="eastAsia"/>
          <w:b/>
          <w:bCs/>
          <w:sz w:val="36"/>
          <w:szCs w:val="36"/>
        </w:rPr>
        <w:t>规划</w:t>
      </w:r>
    </w:p>
    <w:p w:rsidR="002F1B0A" w:rsidRDefault="002F1B0A" w:rsidP="002F1B0A">
      <w:pPr>
        <w:ind w:firstLineChars="200" w:firstLine="723"/>
        <w:rPr>
          <w:b/>
          <w:bCs/>
          <w:sz w:val="36"/>
          <w:szCs w:val="36"/>
        </w:rPr>
      </w:pPr>
    </w:p>
    <w:p w:rsidR="00F77C75" w:rsidRPr="00531A69" w:rsidRDefault="009E47E4" w:rsidP="002F1B0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F77C75" w:rsidRPr="00531A69">
        <w:rPr>
          <w:rFonts w:hint="eastAsia"/>
          <w:sz w:val="28"/>
          <w:szCs w:val="28"/>
        </w:rPr>
        <w:t>、学习培训，提高教师的专业理论和技能</w:t>
      </w:r>
    </w:p>
    <w:p w:rsidR="00F77C75" w:rsidRPr="00531A69" w:rsidRDefault="00F77C75" w:rsidP="009E47E4">
      <w:pPr>
        <w:ind w:firstLineChars="200" w:firstLine="560"/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t>有学者说过：“要实现教师的专业发展，需要一个终身持续的进修、学习、提高过程。”由此可见，教师要获得发展，必须要加强</w:t>
      </w:r>
      <w:r w:rsidR="009E47E4">
        <w:rPr>
          <w:rFonts w:hint="eastAsia"/>
          <w:sz w:val="28"/>
          <w:szCs w:val="28"/>
        </w:rPr>
        <w:t>教师</w:t>
      </w:r>
      <w:r w:rsidRPr="00531A69">
        <w:rPr>
          <w:rFonts w:hint="eastAsia"/>
          <w:sz w:val="28"/>
          <w:szCs w:val="28"/>
        </w:rPr>
        <w:t>的学习和培训。我校积极为老师学习创造条件。一是建立激励机制。学校为参加学历进修的老师提供了时间上和经费上等各方面的支持；对通过学习获得技能的老师进行物质和精神奖励。二是在硬件上满足了教师学习的需要。为了让每</w:t>
      </w:r>
      <w:r w:rsidR="009E47E4">
        <w:rPr>
          <w:rFonts w:hint="eastAsia"/>
          <w:sz w:val="28"/>
          <w:szCs w:val="28"/>
        </w:rPr>
        <w:t>位教师熟练的掌握现代信息技术，为每位老师配一台电脑</w:t>
      </w:r>
      <w:r w:rsidRPr="00531A69">
        <w:rPr>
          <w:rFonts w:hint="eastAsia"/>
          <w:sz w:val="28"/>
          <w:szCs w:val="28"/>
        </w:rPr>
        <w:t>。</w:t>
      </w:r>
    </w:p>
    <w:p w:rsidR="00F77C75" w:rsidRPr="00531A69" w:rsidRDefault="009E47E4" w:rsidP="009E47E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F77C75" w:rsidRPr="00531A69">
        <w:rPr>
          <w:rFonts w:hint="eastAsia"/>
          <w:sz w:val="28"/>
          <w:szCs w:val="28"/>
        </w:rPr>
        <w:t>、扎实搞好校本教研，促进教师专业化发展</w:t>
      </w:r>
    </w:p>
    <w:p w:rsidR="00F77C75" w:rsidRPr="00531A69" w:rsidRDefault="00F77C75" w:rsidP="009E47E4">
      <w:pPr>
        <w:ind w:firstLineChars="200" w:firstLine="560"/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t>1、创新观念，树立校本教研意识</w:t>
      </w:r>
    </w:p>
    <w:p w:rsidR="00F77C75" w:rsidRPr="00531A69" w:rsidRDefault="00F77C75" w:rsidP="009E47E4">
      <w:pPr>
        <w:ind w:firstLineChars="200" w:firstLine="560"/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t>搞好校本教研的第一要务就是学习。要求老师们把学习看成一种生活方式，一种工作方式，一种生存方式，要活到老、教到老、学到老。为此，开展了以下活动。</w:t>
      </w:r>
    </w:p>
    <w:p w:rsidR="00F77C75" w:rsidRPr="00531A69" w:rsidRDefault="00F77C75" w:rsidP="009E47E4">
      <w:pPr>
        <w:ind w:firstLineChars="200" w:firstLine="560"/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t>（1）开展“读书充电”活动。通过读书，教师开阔了眼界，增长了学识。学校要求每位教师每学期至少读一本教育专著，并做好读书笔记，写出读书心得，教师间交流读书感受。</w:t>
      </w:r>
    </w:p>
    <w:p w:rsidR="009E47E4" w:rsidRDefault="00F77C75" w:rsidP="009E47E4">
      <w:pPr>
        <w:ind w:firstLineChars="200" w:firstLine="560"/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t>（2）开展“六个一”活动。要求老师每周写一篇钢笔字、画一篇简笔画、写一篇工作反思，每学期写一篇案例（课件）、一篇论文、上一节优质课。我们扎扎实实的开展每一项活动，所以老师们的各项能力都比较强。</w:t>
      </w:r>
    </w:p>
    <w:p w:rsidR="00F77C75" w:rsidRPr="00531A69" w:rsidRDefault="00F77C75" w:rsidP="009E47E4">
      <w:pPr>
        <w:ind w:firstLineChars="200" w:firstLine="560"/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lastRenderedPageBreak/>
        <w:t>（3）开展“走出去，请进来”活动。“走出去”我们主要向骨干教师倾斜，向一线教师倾斜。近几年，我校先后派出</w:t>
      </w:r>
      <w:r w:rsidR="009E47E4">
        <w:rPr>
          <w:rFonts w:hint="eastAsia"/>
          <w:sz w:val="28"/>
          <w:szCs w:val="28"/>
        </w:rPr>
        <w:t>多名教师参加了国家级、区、盟、</w:t>
      </w:r>
      <w:proofErr w:type="gramStart"/>
      <w:r w:rsidR="009E47E4">
        <w:rPr>
          <w:rFonts w:hint="eastAsia"/>
          <w:sz w:val="28"/>
          <w:szCs w:val="28"/>
        </w:rPr>
        <w:t>旗</w:t>
      </w:r>
      <w:r w:rsidRPr="00531A69">
        <w:rPr>
          <w:rFonts w:hint="eastAsia"/>
          <w:sz w:val="28"/>
          <w:szCs w:val="28"/>
        </w:rPr>
        <w:t>级骨干</w:t>
      </w:r>
      <w:proofErr w:type="gramEnd"/>
      <w:r w:rsidRPr="00531A69">
        <w:rPr>
          <w:rFonts w:hint="eastAsia"/>
          <w:sz w:val="28"/>
          <w:szCs w:val="28"/>
        </w:rPr>
        <w:t>教师培训。</w:t>
      </w:r>
      <w:r w:rsidR="009E47E4">
        <w:rPr>
          <w:rFonts w:hint="eastAsia"/>
          <w:sz w:val="28"/>
          <w:szCs w:val="28"/>
        </w:rPr>
        <w:t>参加培训的</w:t>
      </w:r>
      <w:r w:rsidRPr="00531A69">
        <w:rPr>
          <w:rFonts w:hint="eastAsia"/>
          <w:sz w:val="28"/>
          <w:szCs w:val="28"/>
        </w:rPr>
        <w:t>教师回到学校</w:t>
      </w:r>
      <w:r w:rsidR="009E47E4">
        <w:rPr>
          <w:rFonts w:hint="eastAsia"/>
          <w:sz w:val="28"/>
          <w:szCs w:val="28"/>
        </w:rPr>
        <w:t>写心得体会，汇报讲座，汇报课</w:t>
      </w:r>
      <w:r w:rsidRPr="00531A69">
        <w:rPr>
          <w:rFonts w:hint="eastAsia"/>
          <w:sz w:val="28"/>
          <w:szCs w:val="28"/>
        </w:rPr>
        <w:t>，并把学到的</w:t>
      </w:r>
      <w:r w:rsidR="009E47E4">
        <w:rPr>
          <w:rFonts w:hint="eastAsia"/>
          <w:sz w:val="28"/>
          <w:szCs w:val="28"/>
        </w:rPr>
        <w:t>知识</w:t>
      </w:r>
      <w:r w:rsidRPr="00531A69">
        <w:rPr>
          <w:rFonts w:hint="eastAsia"/>
          <w:sz w:val="28"/>
          <w:szCs w:val="28"/>
        </w:rPr>
        <w:t>应用到教学中去，充分发挥了骨干教师的辐射带动作用。同时，加强校本培训，学校对全体教师进行了新课程标准学习培训、小学教师专业标准学习培训、信息技术培训、名师做专题讲座。通过培训使教师不断更新教学理念，提升教学素质。“请进来”，请周边乡镇老师来我校举行观摩课，深入课堂听课，为教师解疑答惑、指点迷津，使老师们在教学中少走弯路，使学习落到实处，培训突出实效。</w:t>
      </w:r>
    </w:p>
    <w:p w:rsidR="00F77C75" w:rsidRPr="00531A69" w:rsidRDefault="00F77C75" w:rsidP="00531A69">
      <w:pPr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t>2、创新方式，促进教师专业发展</w:t>
      </w:r>
    </w:p>
    <w:p w:rsidR="00F77C75" w:rsidRPr="00531A69" w:rsidRDefault="00F77C75" w:rsidP="00F713AF">
      <w:pPr>
        <w:ind w:firstLineChars="200" w:firstLine="560"/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t>教而</w:t>
      </w:r>
      <w:proofErr w:type="gramStart"/>
      <w:r w:rsidRPr="00531A69">
        <w:rPr>
          <w:rFonts w:hint="eastAsia"/>
          <w:sz w:val="28"/>
          <w:szCs w:val="28"/>
        </w:rPr>
        <w:t>不研</w:t>
      </w:r>
      <w:proofErr w:type="gramEnd"/>
      <w:r w:rsidRPr="00531A69">
        <w:rPr>
          <w:rFonts w:hint="eastAsia"/>
          <w:sz w:val="28"/>
          <w:szCs w:val="28"/>
        </w:rPr>
        <w:t>则浅，</w:t>
      </w:r>
      <w:proofErr w:type="gramStart"/>
      <w:r w:rsidRPr="00531A69">
        <w:rPr>
          <w:rFonts w:hint="eastAsia"/>
          <w:sz w:val="28"/>
          <w:szCs w:val="28"/>
        </w:rPr>
        <w:t>研</w:t>
      </w:r>
      <w:proofErr w:type="gramEnd"/>
      <w:r w:rsidRPr="00531A69">
        <w:rPr>
          <w:rFonts w:hint="eastAsia"/>
          <w:sz w:val="28"/>
          <w:szCs w:val="28"/>
        </w:rPr>
        <w:t>而不教则空，两年来，我们主要采取以下几种常见的教研活动：</w:t>
      </w:r>
    </w:p>
    <w:p w:rsidR="00F77C75" w:rsidRPr="00531A69" w:rsidRDefault="00F77C75" w:rsidP="00531A69">
      <w:pPr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t>（1）实行集体备课，发挥集体智慧</w:t>
      </w:r>
    </w:p>
    <w:p w:rsidR="00F77C75" w:rsidRPr="00531A69" w:rsidRDefault="00F77C75" w:rsidP="00F713AF">
      <w:pPr>
        <w:ind w:firstLineChars="200" w:firstLine="560"/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t>为了既能实现资源共享又</w:t>
      </w:r>
      <w:proofErr w:type="gramStart"/>
      <w:r w:rsidRPr="00531A69">
        <w:rPr>
          <w:rFonts w:hint="eastAsia"/>
          <w:sz w:val="28"/>
          <w:szCs w:val="28"/>
        </w:rPr>
        <w:t>能彰显教师</w:t>
      </w:r>
      <w:proofErr w:type="gramEnd"/>
      <w:r w:rsidRPr="00531A69">
        <w:rPr>
          <w:rFonts w:hint="eastAsia"/>
          <w:sz w:val="28"/>
          <w:szCs w:val="28"/>
        </w:rPr>
        <w:t>个性特色，我们实行了集体备课，减少了教师备课中所作的无用功，引导教师把精力转移到教材的把握、学情的调研、教法的改进、教学的反思上来，切实提高了备课质量和教学效益。</w:t>
      </w:r>
    </w:p>
    <w:p w:rsidR="00F77C75" w:rsidRPr="00531A69" w:rsidRDefault="00F77C75" w:rsidP="00F713AF">
      <w:pPr>
        <w:ind w:firstLineChars="200" w:firstLine="560"/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t>（2）聚焦课堂，加大课堂教学研究力度</w:t>
      </w:r>
    </w:p>
    <w:p w:rsidR="00F77C75" w:rsidRPr="00531A69" w:rsidRDefault="00F77C75" w:rsidP="00F713AF">
      <w:pPr>
        <w:ind w:firstLineChars="200" w:firstLine="560"/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t>课堂教学是校本教研的主阵地，为此，我们开展了推门</w:t>
      </w:r>
      <w:r w:rsidR="00F713AF">
        <w:rPr>
          <w:rFonts w:hint="eastAsia"/>
          <w:sz w:val="28"/>
          <w:szCs w:val="28"/>
        </w:rPr>
        <w:t>听</w:t>
      </w:r>
      <w:r w:rsidRPr="00531A69">
        <w:rPr>
          <w:rFonts w:hint="eastAsia"/>
          <w:sz w:val="28"/>
          <w:szCs w:val="28"/>
        </w:rPr>
        <w:t>课</w:t>
      </w:r>
      <w:r w:rsidR="00F713AF">
        <w:rPr>
          <w:rFonts w:hint="eastAsia"/>
          <w:sz w:val="28"/>
          <w:szCs w:val="28"/>
        </w:rPr>
        <w:t>、</w:t>
      </w:r>
      <w:r w:rsidRPr="00531A69">
        <w:rPr>
          <w:rFonts w:hint="eastAsia"/>
          <w:sz w:val="28"/>
          <w:szCs w:val="28"/>
        </w:rPr>
        <w:t>示范课</w:t>
      </w:r>
      <w:r w:rsidR="00F713AF">
        <w:rPr>
          <w:rFonts w:hint="eastAsia"/>
          <w:sz w:val="28"/>
          <w:szCs w:val="28"/>
        </w:rPr>
        <w:t>、新秀课、</w:t>
      </w:r>
      <w:r w:rsidRPr="00531A69">
        <w:rPr>
          <w:rFonts w:hint="eastAsia"/>
          <w:sz w:val="28"/>
          <w:szCs w:val="28"/>
        </w:rPr>
        <w:t>同课异构课</w:t>
      </w:r>
      <w:r w:rsidR="00F713AF">
        <w:rPr>
          <w:rFonts w:hint="eastAsia"/>
          <w:sz w:val="28"/>
          <w:szCs w:val="28"/>
        </w:rPr>
        <w:t>、</w:t>
      </w:r>
      <w:r w:rsidRPr="00531A69">
        <w:rPr>
          <w:rFonts w:hint="eastAsia"/>
          <w:sz w:val="28"/>
          <w:szCs w:val="28"/>
        </w:rPr>
        <w:t>主题研讨课</w:t>
      </w:r>
      <w:r w:rsidR="00F713AF">
        <w:rPr>
          <w:rFonts w:hint="eastAsia"/>
          <w:sz w:val="28"/>
          <w:szCs w:val="28"/>
        </w:rPr>
        <w:t>。</w:t>
      </w:r>
      <w:r w:rsidRPr="00531A69">
        <w:rPr>
          <w:rFonts w:hint="eastAsia"/>
          <w:sz w:val="28"/>
          <w:szCs w:val="28"/>
        </w:rPr>
        <w:t>这些活动的开展促进了教师间相互学习，逐渐形成自己的教学风格，形成“人无我有，人有我</w:t>
      </w:r>
      <w:r w:rsidRPr="00531A69">
        <w:rPr>
          <w:rFonts w:hint="eastAsia"/>
          <w:sz w:val="28"/>
          <w:szCs w:val="28"/>
        </w:rPr>
        <w:lastRenderedPageBreak/>
        <w:t>优，人优我精”的精品意识，为当好教学的组织者、引导者、促进者奠定了良好的基础。</w:t>
      </w:r>
    </w:p>
    <w:p w:rsidR="00F77C75" w:rsidRPr="00531A69" w:rsidRDefault="00F713AF" w:rsidP="00F713A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F77C75" w:rsidRPr="00531A69">
        <w:rPr>
          <w:rFonts w:hint="eastAsia"/>
          <w:sz w:val="28"/>
          <w:szCs w:val="28"/>
        </w:rPr>
        <w:t>、加强教育科研</w:t>
      </w:r>
    </w:p>
    <w:p w:rsidR="00F77C75" w:rsidRPr="00531A69" w:rsidRDefault="00F77C75" w:rsidP="00F713AF">
      <w:pPr>
        <w:ind w:firstLineChars="200" w:firstLine="560"/>
        <w:rPr>
          <w:sz w:val="28"/>
          <w:szCs w:val="28"/>
        </w:rPr>
      </w:pPr>
      <w:r w:rsidRPr="00531A69">
        <w:rPr>
          <w:rFonts w:hint="eastAsia"/>
          <w:sz w:val="28"/>
          <w:szCs w:val="28"/>
        </w:rPr>
        <w:t>教育科研是教育的第一生产力，所以我们加大了教育科研力度。</w:t>
      </w:r>
      <w:r w:rsidR="00531A69" w:rsidRPr="00531A69">
        <w:rPr>
          <w:rFonts w:hint="eastAsia"/>
          <w:sz w:val="28"/>
          <w:szCs w:val="28"/>
        </w:rPr>
        <w:t>已结题的区级课题《少数民族学困生学困成因及转化策略研究》还有今年结题的两个盟级课题《规范农村牧区小学生汉字书写策略研究》和《义务教育阶段学生艺术特长教育研究》</w:t>
      </w:r>
      <w:r w:rsidRPr="00531A69">
        <w:rPr>
          <w:rFonts w:hint="eastAsia"/>
          <w:sz w:val="28"/>
          <w:szCs w:val="28"/>
        </w:rPr>
        <w:t>每个教研组还有自己研究的小课题，老师们在研究中进步，在工作中研究，很多老师把研究中发现的问题、成绩等以反思，心得、案例等形式记录下来，积累了丰富的一手资料。</w:t>
      </w:r>
    </w:p>
    <w:p w:rsidR="00F713AF" w:rsidRPr="00F713AF" w:rsidRDefault="00F713AF" w:rsidP="00F713AF">
      <w:pPr>
        <w:rPr>
          <w:rFonts w:asciiTheme="minorHAnsi" w:eastAsiaTheme="minorEastAsia" w:hAnsiTheme="minorHAnsi"/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F77C75" w:rsidRPr="00531A6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青年教师的培养</w:t>
      </w:r>
      <w:r w:rsidRPr="00F713AF">
        <w:rPr>
          <w:rStyle w:val="a4"/>
          <w:rFonts w:asciiTheme="minorEastAsia" w:eastAsiaTheme="minorEastAsia" w:hAnsiTheme="minorEastAsia" w:hint="eastAsia"/>
          <w:b w:val="0"/>
          <w:bCs w:val="0"/>
          <w:color w:val="000000"/>
          <w:sz w:val="28"/>
          <w:szCs w:val="28"/>
        </w:rPr>
        <w:t>常抓不懈</w:t>
      </w:r>
    </w:p>
    <w:p w:rsidR="00F713AF" w:rsidRPr="002F1B0A" w:rsidRDefault="00F713AF" w:rsidP="00F713AF">
      <w:pPr>
        <w:pStyle w:val="a3"/>
        <w:spacing w:before="0" w:beforeAutospacing="0" w:after="0" w:afterAutospacing="0" w:line="450" w:lineRule="atLeast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F713AF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　　</w:t>
      </w:r>
      <w:r w:rsidRPr="002F1B0A">
        <w:rPr>
          <w:rStyle w:val="a4"/>
          <w:rFonts w:asciiTheme="minorEastAsia" w:eastAsiaTheme="minorEastAsia" w:hAnsiTheme="minorEastAsia" w:hint="eastAsia"/>
          <w:b w:val="0"/>
          <w:bCs w:val="0"/>
          <w:color w:val="000000"/>
          <w:sz w:val="28"/>
          <w:szCs w:val="28"/>
        </w:rPr>
        <w:t>1、在“学”字上下功夫</w:t>
      </w:r>
    </w:p>
    <w:p w:rsidR="00F713AF" w:rsidRPr="00F713AF" w:rsidRDefault="00F713AF" w:rsidP="00F713AF">
      <w:pPr>
        <w:pStyle w:val="a3"/>
        <w:spacing w:before="0" w:beforeAutospacing="0" w:after="0" w:afterAutospacing="0" w:line="45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　　学校</w:t>
      </w:r>
      <w:r w:rsidRPr="00F713AF">
        <w:rPr>
          <w:rFonts w:asciiTheme="minorEastAsia" w:eastAsiaTheme="minorEastAsia" w:hAnsiTheme="minorEastAsia" w:hint="eastAsia"/>
          <w:color w:val="000000"/>
          <w:sz w:val="28"/>
          <w:szCs w:val="28"/>
        </w:rPr>
        <w:t>指导青年教师学习教育心理学理论、现代教育技术、先进的教育思想及教学方法，使他们更新教育观念，了解未来教育发展趋势。同时安排青年教师参加各级各类校内、校外培训，使青年教师的事业心、责任心、师德水平不断提高。</w:t>
      </w:r>
    </w:p>
    <w:p w:rsidR="00F713AF" w:rsidRPr="00F713AF" w:rsidRDefault="00F713AF" w:rsidP="00F713AF">
      <w:pPr>
        <w:pStyle w:val="a3"/>
        <w:spacing w:before="0" w:beforeAutospacing="0" w:after="0" w:afterAutospacing="0" w:line="45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713AF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　　实施“青蓝工程”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“启航工程”</w:t>
      </w:r>
    </w:p>
    <w:p w:rsidR="00F713AF" w:rsidRPr="00F713AF" w:rsidRDefault="00F713AF" w:rsidP="00F713AF">
      <w:pPr>
        <w:pStyle w:val="a3"/>
        <w:spacing w:before="0" w:beforeAutospacing="0" w:after="0" w:afterAutospacing="0" w:line="45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713AF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　　学校为每一位青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年教师选配有经验、有能力的中青年骨干教师担当师傅，建立“师徒结对</w:t>
      </w:r>
      <w:r w:rsidRPr="00F713AF">
        <w:rPr>
          <w:rFonts w:asciiTheme="minorEastAsia" w:eastAsiaTheme="minorEastAsia" w:hAnsiTheme="minorEastAsia" w:hint="eastAsia"/>
          <w:color w:val="000000"/>
          <w:sz w:val="28"/>
          <w:szCs w:val="28"/>
        </w:rPr>
        <w:t>”的共同体，师傅帮助徒弟制定三年发展规划及每学期具体工作计划，每学期按计划开展工作，发挥“传、帮、带”的作用。“以老带新”，“以优带新”，“以学促新”等方式，带动整体教师队伍业务素质的提高。通过骨干教师对青年教师的跟踪</w:t>
      </w:r>
      <w:r w:rsidRPr="00F713AF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培训，即指导备课——听课——评课——总结等环节，推进青年教师的业务水平的整体提高。</w:t>
      </w:r>
    </w:p>
    <w:p w:rsidR="00F713AF" w:rsidRPr="00F713AF" w:rsidRDefault="00F713AF" w:rsidP="00F713AF">
      <w:pPr>
        <w:pStyle w:val="a3"/>
        <w:spacing w:before="0" w:beforeAutospacing="0" w:after="0" w:afterAutospacing="0" w:line="45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713AF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　　通过师徒结对活动，让青年教师尽快掌握基本的课堂教学组织程序与方法，引导青年教师尽快打造高效课堂。</w:t>
      </w:r>
    </w:p>
    <w:p w:rsidR="00F713AF" w:rsidRPr="002F1B0A" w:rsidRDefault="00F713AF" w:rsidP="00F713AF">
      <w:pPr>
        <w:pStyle w:val="a3"/>
        <w:spacing w:before="0" w:beforeAutospacing="0" w:after="0" w:afterAutospacing="0" w:line="450" w:lineRule="atLeast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2F1B0A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 xml:space="preserve">　2</w:t>
      </w:r>
      <w:r w:rsidRPr="002F1B0A">
        <w:rPr>
          <w:rStyle w:val="a4"/>
          <w:rFonts w:asciiTheme="minorEastAsia" w:eastAsiaTheme="minorEastAsia" w:hAnsiTheme="minorEastAsia" w:hint="eastAsia"/>
          <w:b w:val="0"/>
          <w:bCs w:val="0"/>
          <w:color w:val="000000"/>
          <w:sz w:val="28"/>
          <w:szCs w:val="28"/>
        </w:rPr>
        <w:t>、在“研”字上求实效</w:t>
      </w:r>
    </w:p>
    <w:p w:rsidR="00F713AF" w:rsidRPr="00F713AF" w:rsidRDefault="00F713AF" w:rsidP="00F713AF">
      <w:pPr>
        <w:pStyle w:val="a3"/>
        <w:spacing w:before="0" w:beforeAutospacing="0" w:after="0" w:afterAutospacing="0" w:line="45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713AF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Pr="00F713AF">
        <w:rPr>
          <w:rFonts w:asciiTheme="minorEastAsia" w:eastAsiaTheme="minorEastAsia" w:hAnsiTheme="minorEastAsia" w:hint="eastAsia"/>
          <w:color w:val="000000"/>
          <w:sz w:val="28"/>
          <w:szCs w:val="28"/>
        </w:rPr>
        <w:t>以教研促提高。一个优秀教师必须能准确把握新课程标准，吃透教材，教法灵活，上好每一节课，才能胜任教书育人的天职。针对青年教师刚走出校门的现状，为尽快提高青年教师的教研水平，以教研组为单位，在教研组长的带领下，先进行专题研讨，然后带头上好教学研讨示范课，再推动全体教师参与研讨，实现激发教师以课改理念指导课堂教学实践的目的，在反思上下功夫。在教学反思中提高教师的教育教学能力和专业化水平。</w:t>
      </w:r>
    </w:p>
    <w:p w:rsidR="00333DF6" w:rsidRPr="00333DF6" w:rsidRDefault="00333DF6" w:rsidP="00333DF6">
      <w:pPr>
        <w:rPr>
          <w:rFonts w:ascii="Calibri" w:hAnsi="Calibri" w:cs="Times New Roman"/>
          <w:b/>
          <w:bCs/>
          <w:sz w:val="32"/>
          <w:szCs w:val="32"/>
        </w:rPr>
      </w:pPr>
      <w:r w:rsidRPr="00333DF6">
        <w:rPr>
          <w:rFonts w:ascii="方正仿宋简体" w:hAnsi="方正仿宋简体" w:cs="Times New Roman"/>
          <w:b/>
          <w:bCs/>
          <w:sz w:val="32"/>
          <w:szCs w:val="32"/>
        </w:rPr>
        <w:t>重视班主任队伍建设</w:t>
      </w:r>
    </w:p>
    <w:p w:rsidR="00333DF6" w:rsidRDefault="00333DF6" w:rsidP="00333DF6">
      <w:pPr>
        <w:ind w:firstLineChars="200" w:firstLine="560"/>
        <w:rPr>
          <w:sz w:val="28"/>
          <w:szCs w:val="28"/>
        </w:rPr>
      </w:pPr>
      <w:r w:rsidRPr="00333DF6">
        <w:rPr>
          <w:rFonts w:hint="eastAsia"/>
          <w:sz w:val="28"/>
          <w:szCs w:val="28"/>
        </w:rPr>
        <w:t>班主任队伍建设是学校管理工作中的一项基本建设。班主任工作的质量直接影响学校育人目标的实现，加强班主任队伍建设，切实提高班主任素质意义重大。</w:t>
      </w:r>
    </w:p>
    <w:p w:rsidR="00333DF6" w:rsidRDefault="00333DF6" w:rsidP="00333DF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Pr="00333DF6">
        <w:rPr>
          <w:rFonts w:hint="eastAsia"/>
          <w:sz w:val="28"/>
          <w:szCs w:val="28"/>
        </w:rPr>
        <w:t>加强岗前培训。众所周知，班主任工作琐碎、复杂，需要付出艰辛的劳动。这对教师的耐心、责任心以及工作能力提出了较高</w:t>
      </w:r>
      <w:r>
        <w:rPr>
          <w:rFonts w:hint="eastAsia"/>
          <w:sz w:val="28"/>
          <w:szCs w:val="28"/>
        </w:rPr>
        <w:t>要求。我校高度重视班主任岗前培训工作：一是组织青年教师参加区、盟</w:t>
      </w:r>
      <w:r w:rsidRPr="00333DF6">
        <w:rPr>
          <w:rFonts w:hint="eastAsia"/>
          <w:sz w:val="28"/>
          <w:szCs w:val="28"/>
        </w:rPr>
        <w:t>教育局组织的班主任培训班，学习掌握班主任工作的基础理论知识。二是举办经验交流会，定期邀请优秀班主任介绍工作的经验和方法，通过交流借鉴，提高班主任的业务水平。三是定期召开班主任例会。</w:t>
      </w:r>
      <w:r w:rsidRPr="00333DF6">
        <w:rPr>
          <w:rFonts w:hint="eastAsia"/>
          <w:sz w:val="28"/>
          <w:szCs w:val="28"/>
        </w:rPr>
        <w:lastRenderedPageBreak/>
        <w:t>班主任例会是加强班主任队伍建设、强化班级管理、畅通德育工作渠道的基本制度保障。注重情感交流。</w:t>
      </w:r>
    </w:p>
    <w:p w:rsidR="00333DF6" w:rsidRPr="00333DF6" w:rsidRDefault="00333DF6" w:rsidP="00333DF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Pr="00333DF6">
        <w:rPr>
          <w:rFonts w:hint="eastAsia"/>
          <w:sz w:val="28"/>
          <w:szCs w:val="28"/>
        </w:rPr>
        <w:t>注重情感交流、实行人文管理是班主任队伍建设的有效方式之一。班主任工作责任大、投入多，有时会引发一些负面的情绪。所以，在培养青年班主任的过程中，加强沟通交流和心理建设是一项基础工作。</w:t>
      </w:r>
    </w:p>
    <w:p w:rsidR="005F7E1B" w:rsidRPr="000A34C4" w:rsidRDefault="00333DF6" w:rsidP="000A34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Pr="00333DF6">
        <w:rPr>
          <w:rFonts w:hint="eastAsia"/>
          <w:sz w:val="28"/>
          <w:szCs w:val="28"/>
        </w:rPr>
        <w:t>建立激励机制。学校建立了向班主任倾斜的政策和其他激励机制，以激发班主任的工作热情。一方面，提高班主任津贴补助，以此肯定他们的辛勤</w:t>
      </w:r>
      <w:r>
        <w:rPr>
          <w:rFonts w:hint="eastAsia"/>
          <w:sz w:val="28"/>
          <w:szCs w:val="28"/>
        </w:rPr>
        <w:t>付出；另一方面，加强绩效考核，例如，在班级之间展开各项竞赛活动</w:t>
      </w:r>
      <w:r w:rsidRPr="00333DF6">
        <w:rPr>
          <w:rFonts w:hint="eastAsia"/>
          <w:sz w:val="28"/>
          <w:szCs w:val="28"/>
        </w:rPr>
        <w:t>，把班级成绩列入班主任考核标准中。此外，学校每年举行优秀班主任评选活动，对年度优秀班主任给予大力表彰奖励，并把班主任工作成绩和表现情况作为</w:t>
      </w:r>
      <w:r>
        <w:rPr>
          <w:rFonts w:hint="eastAsia"/>
          <w:sz w:val="28"/>
          <w:szCs w:val="28"/>
        </w:rPr>
        <w:t>评优评先</w:t>
      </w:r>
      <w:r w:rsidRPr="00333DF6">
        <w:rPr>
          <w:rFonts w:hint="eastAsia"/>
          <w:sz w:val="28"/>
          <w:szCs w:val="28"/>
        </w:rPr>
        <w:t>的重要条件，在各项评优表彰中，同等条件优先考虑担任班主任的教师。这些举措有力地促进了班主任队伍建设。</w:t>
      </w:r>
    </w:p>
    <w:p w:rsidR="005F7E1B" w:rsidRPr="005F7E1B" w:rsidRDefault="005F7E1B" w:rsidP="005F7E1B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学校信息技术</w:t>
      </w:r>
    </w:p>
    <w:p w:rsidR="005F7E1B" w:rsidRPr="005F7E1B" w:rsidRDefault="005F7E1B" w:rsidP="005F7E1B">
      <w:pPr>
        <w:rPr>
          <w:sz w:val="28"/>
          <w:szCs w:val="28"/>
        </w:rPr>
      </w:pPr>
      <w:r w:rsidRPr="005F7E1B">
        <w:rPr>
          <w:rFonts w:hint="eastAsia"/>
          <w:sz w:val="28"/>
          <w:szCs w:val="28"/>
        </w:rPr>
        <w:t>一、抓教育投入，</w:t>
      </w:r>
      <w:proofErr w:type="gramStart"/>
      <w:r w:rsidRPr="005F7E1B">
        <w:rPr>
          <w:rFonts w:hint="eastAsia"/>
          <w:sz w:val="28"/>
          <w:szCs w:val="28"/>
        </w:rPr>
        <w:t>促条件</w:t>
      </w:r>
      <w:proofErr w:type="gramEnd"/>
      <w:r w:rsidRPr="005F7E1B">
        <w:rPr>
          <w:rFonts w:hint="eastAsia"/>
          <w:sz w:val="28"/>
          <w:szCs w:val="28"/>
        </w:rPr>
        <w:t>改善。</w:t>
      </w:r>
    </w:p>
    <w:p w:rsidR="005F7E1B" w:rsidRPr="005F7E1B" w:rsidRDefault="005F7E1B" w:rsidP="005F7E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从</w:t>
      </w:r>
      <w:r w:rsidRPr="005F7E1B">
        <w:rPr>
          <w:rFonts w:hint="eastAsia"/>
          <w:sz w:val="28"/>
          <w:szCs w:val="28"/>
        </w:rPr>
        <w:t>学校的长远发展规划出发，群策群力，多方筹措资金，不断加强信息技术设施配备，提高信息化基础设施配备水平。学校以现代教育技术与课程整合建设为契机，</w:t>
      </w:r>
      <w:r>
        <w:rPr>
          <w:rFonts w:hint="eastAsia"/>
          <w:sz w:val="28"/>
          <w:szCs w:val="28"/>
        </w:rPr>
        <w:t>为每个</w:t>
      </w:r>
      <w:r w:rsidRPr="005F7E1B">
        <w:rPr>
          <w:rFonts w:hint="eastAsia"/>
          <w:sz w:val="28"/>
          <w:szCs w:val="28"/>
        </w:rPr>
        <w:t>班级安装了多媒体，彻底实现了“班班通”，更新了高配置学生电脑，各功能处室配备了办公用</w:t>
      </w:r>
      <w:r>
        <w:rPr>
          <w:rFonts w:hint="eastAsia"/>
          <w:sz w:val="28"/>
          <w:szCs w:val="28"/>
        </w:rPr>
        <w:t>打印机，所有专任教师人手一台</w:t>
      </w:r>
      <w:r w:rsidRPr="005F7E1B">
        <w:rPr>
          <w:rFonts w:hint="eastAsia"/>
          <w:sz w:val="28"/>
          <w:szCs w:val="28"/>
        </w:rPr>
        <w:t>电脑，所有电脑全部接入互联网，开办</w:t>
      </w:r>
    </w:p>
    <w:p w:rsidR="005F7E1B" w:rsidRPr="005F7E1B" w:rsidRDefault="005F7E1B" w:rsidP="005F7E1B">
      <w:pPr>
        <w:rPr>
          <w:sz w:val="28"/>
          <w:szCs w:val="28"/>
        </w:rPr>
      </w:pPr>
      <w:r w:rsidRPr="005F7E1B">
        <w:rPr>
          <w:rFonts w:hint="eastAsia"/>
          <w:sz w:val="28"/>
          <w:szCs w:val="28"/>
        </w:rPr>
        <w:lastRenderedPageBreak/>
        <w:t>了校园网站，实现了远程资源、网络资源和自备资源的全面共享，使我校的信息化建设水平有了质的飞跃，也为我校向数字化校园迈进奠定了坚实的基础。</w:t>
      </w:r>
    </w:p>
    <w:p w:rsidR="005F7E1B" w:rsidRPr="005F7E1B" w:rsidRDefault="005F7E1B" w:rsidP="005F7E1B">
      <w:pPr>
        <w:rPr>
          <w:sz w:val="28"/>
          <w:szCs w:val="28"/>
        </w:rPr>
      </w:pPr>
      <w:r w:rsidRPr="005F7E1B">
        <w:rPr>
          <w:rFonts w:hint="eastAsia"/>
          <w:sz w:val="28"/>
          <w:szCs w:val="28"/>
        </w:rPr>
        <w:t>二、抓学习培训，促技能提高。</w:t>
      </w:r>
    </w:p>
    <w:p w:rsidR="005F7E1B" w:rsidRPr="005F7E1B" w:rsidRDefault="005F7E1B" w:rsidP="005F7E1B">
      <w:pPr>
        <w:ind w:firstLineChars="200" w:firstLine="560"/>
        <w:rPr>
          <w:sz w:val="28"/>
          <w:szCs w:val="28"/>
        </w:rPr>
      </w:pPr>
      <w:r w:rsidRPr="005F7E1B">
        <w:rPr>
          <w:rFonts w:hint="eastAsia"/>
          <w:sz w:val="28"/>
          <w:szCs w:val="28"/>
        </w:rPr>
        <w:t>运用现代教育技术开展教育教学活动，硬件是基础，教师掌握现代教育技术的能力是关键。要实施高水平的素质教育，就必须有一支掌握现代教育信息技术高水平的教师队伍。为此，我们把教师培训摆在重要位置上来抓，坚持以校本培训为基础，以实践应用培训为重点，全面提高教师运用水平。</w:t>
      </w:r>
    </w:p>
    <w:p w:rsidR="005F7E1B" w:rsidRPr="005F7E1B" w:rsidRDefault="005F7E1B" w:rsidP="005F7E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5F7E1B">
        <w:rPr>
          <w:rFonts w:hint="eastAsia"/>
          <w:sz w:val="28"/>
          <w:szCs w:val="28"/>
        </w:rPr>
        <w:t>、抓设备应用，促教学质量。</w:t>
      </w:r>
    </w:p>
    <w:p w:rsidR="005F7E1B" w:rsidRPr="005F7E1B" w:rsidRDefault="005F7E1B" w:rsidP="005F7E1B">
      <w:pPr>
        <w:ind w:firstLineChars="200" w:firstLine="560"/>
        <w:rPr>
          <w:sz w:val="28"/>
          <w:szCs w:val="28"/>
        </w:rPr>
      </w:pPr>
      <w:r w:rsidRPr="005F7E1B">
        <w:rPr>
          <w:rFonts w:hint="eastAsia"/>
          <w:sz w:val="28"/>
          <w:szCs w:val="28"/>
        </w:rPr>
        <w:t>为了确保信息化教育设备的正常、有效运转，使其更好的为教学服务，我们高度重视信息化教育设备的应用工作：</w:t>
      </w:r>
    </w:p>
    <w:p w:rsidR="005F7E1B" w:rsidRPr="005F7E1B" w:rsidRDefault="005F7E1B" w:rsidP="00C81C8B">
      <w:pPr>
        <w:rPr>
          <w:sz w:val="28"/>
          <w:szCs w:val="28"/>
        </w:rPr>
      </w:pPr>
      <w:r w:rsidRPr="005F7E1B">
        <w:rPr>
          <w:sz w:val="28"/>
          <w:szCs w:val="28"/>
        </w:rPr>
        <w:t> </w:t>
      </w:r>
      <w:r w:rsidR="00C81C8B">
        <w:rPr>
          <w:rFonts w:hint="eastAsia"/>
          <w:sz w:val="28"/>
          <w:szCs w:val="28"/>
        </w:rPr>
        <w:t xml:space="preserve">  </w:t>
      </w:r>
      <w:r w:rsidRPr="005F7E1B">
        <w:rPr>
          <w:sz w:val="28"/>
          <w:szCs w:val="28"/>
        </w:rPr>
        <w:t>1</w:t>
      </w:r>
      <w:r w:rsidRPr="005F7E1B">
        <w:rPr>
          <w:rFonts w:hint="eastAsia"/>
          <w:sz w:val="28"/>
          <w:szCs w:val="28"/>
        </w:rPr>
        <w:t>、网络教研。在网上，能跟很多知名</w:t>
      </w:r>
      <w:r>
        <w:rPr>
          <w:rFonts w:hint="eastAsia"/>
          <w:sz w:val="28"/>
          <w:szCs w:val="28"/>
        </w:rPr>
        <w:t>的学者专家交流；能跟知名教师进行教学问题探讨，不知不</w:t>
      </w:r>
      <w:r w:rsidRPr="005F7E1B">
        <w:rPr>
          <w:rFonts w:hint="eastAsia"/>
          <w:sz w:val="28"/>
          <w:szCs w:val="28"/>
        </w:rPr>
        <w:t>觉中，教师们的业务素质得到了加强。最为明显的是集体备课、个人备课的显著改进。由于实行先周备课，使得集体备课和个人备课较之以前有了根本性的改变。</w:t>
      </w:r>
    </w:p>
    <w:p w:rsidR="00C81C8B" w:rsidRDefault="00C81C8B" w:rsidP="00C81C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F7E1B" w:rsidRPr="005F7E1B">
        <w:rPr>
          <w:rFonts w:hint="eastAsia"/>
          <w:sz w:val="28"/>
          <w:szCs w:val="28"/>
        </w:rPr>
        <w:t>、教研活动。利用信息化设备积极开展电化教学优质课、优秀论文、优秀教案、优秀课件评选，引导教师积极运用现代教育技术开展教研活动，探索和掌握网络环境下的教育教学规律，研究网络环境下的课堂教学改革，鼓励广大教师整合多元化教学资源，参与教学实践问题的探讨，提高教师的教育教学水平。</w:t>
      </w:r>
    </w:p>
    <w:p w:rsidR="00C81C8B" w:rsidRDefault="00C81C8B" w:rsidP="00C81C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 w:rsidR="005F7E1B" w:rsidRPr="005F7E1B">
        <w:rPr>
          <w:rFonts w:hint="eastAsia"/>
          <w:sz w:val="28"/>
          <w:szCs w:val="28"/>
        </w:rPr>
        <w:t>、数字化管理。在合理高效利用信息化资源的同时，我们依托学校数字化管理平台和校园网，将学校的日常管理工作和教学工作纳入了信息化管理范围，实现了学校管理的优质、高效。</w:t>
      </w:r>
    </w:p>
    <w:p w:rsidR="00D90C87" w:rsidRPr="00D90C87" w:rsidRDefault="00D90C87" w:rsidP="00D90C87">
      <w:pPr>
        <w:ind w:firstLineChars="200" w:firstLine="560"/>
        <w:rPr>
          <w:sz w:val="28"/>
          <w:szCs w:val="28"/>
        </w:rPr>
      </w:pPr>
      <w:r w:rsidRPr="00D90C87">
        <w:rPr>
          <w:rFonts w:hint="eastAsia"/>
          <w:sz w:val="28"/>
          <w:szCs w:val="28"/>
        </w:rPr>
        <w:t>本学期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严格实验教学目录认真开展实验教学工作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基本完成了</w:t>
      </w:r>
      <w:r>
        <w:rPr>
          <w:rFonts w:hint="eastAsia"/>
          <w:sz w:val="28"/>
          <w:szCs w:val="28"/>
        </w:rPr>
        <w:t>按计划完成</w:t>
      </w:r>
      <w:r w:rsidRPr="00D90C87">
        <w:rPr>
          <w:rFonts w:hint="eastAsia"/>
          <w:sz w:val="28"/>
          <w:szCs w:val="28"/>
        </w:rPr>
        <w:t>实验教学演示实验和学生分组实验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并填写了相关的表册资料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学生分组实验还填写了学生实验报告单。在开展实验教学的同时还注意培养学生爱科学、学科学的热情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不只是在实验室里完成各项实验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还让学生走向生活、走向社会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让学生在实际生活中体验科学。</w:t>
      </w:r>
    </w:p>
    <w:p w:rsidR="00D90C87" w:rsidRPr="00D90C87" w:rsidRDefault="00D90C87" w:rsidP="00D90C87">
      <w:pPr>
        <w:rPr>
          <w:sz w:val="28"/>
          <w:szCs w:val="28"/>
        </w:rPr>
      </w:pPr>
      <w:r w:rsidRPr="00D90C87">
        <w:rPr>
          <w:sz w:val="28"/>
          <w:szCs w:val="28"/>
        </w:rPr>
        <w:t>  </w:t>
      </w:r>
      <w:r w:rsidRPr="00D90C87">
        <w:rPr>
          <w:rFonts w:hint="eastAsia"/>
          <w:sz w:val="28"/>
          <w:szCs w:val="28"/>
        </w:rPr>
        <w:t>为了上好实验课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每上一节课实验都要做充分的准备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认真研究</w:t>
      </w:r>
    </w:p>
    <w:p w:rsidR="00D90C87" w:rsidRPr="00D90C87" w:rsidRDefault="00D90C87" w:rsidP="00D90C87">
      <w:pPr>
        <w:rPr>
          <w:sz w:val="28"/>
          <w:szCs w:val="28"/>
        </w:rPr>
      </w:pPr>
      <w:r w:rsidRPr="00D90C87">
        <w:rPr>
          <w:rFonts w:hint="eastAsia"/>
          <w:sz w:val="28"/>
          <w:szCs w:val="28"/>
        </w:rPr>
        <w:t>教材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熟悉实验的操作步骤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考虑实验中的安全因素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坚持课前准备</w:t>
      </w:r>
      <w:r w:rsidRPr="00D90C87">
        <w:rPr>
          <w:sz w:val="28"/>
          <w:szCs w:val="28"/>
        </w:rPr>
        <w:t>,</w:t>
      </w:r>
    </w:p>
    <w:p w:rsidR="00D90C87" w:rsidRPr="00D90C87" w:rsidRDefault="00D90C87" w:rsidP="00D90C87">
      <w:pPr>
        <w:rPr>
          <w:sz w:val="28"/>
          <w:szCs w:val="28"/>
        </w:rPr>
      </w:pPr>
      <w:r w:rsidRPr="00D90C87">
        <w:rPr>
          <w:rFonts w:hint="eastAsia"/>
          <w:sz w:val="28"/>
          <w:szCs w:val="28"/>
        </w:rPr>
        <w:t>课后整理的原则开展实验教学工作。对实验仪器的保管和使用都有严</w:t>
      </w:r>
    </w:p>
    <w:p w:rsidR="00D90C87" w:rsidRPr="00D90C87" w:rsidRDefault="00D90C87" w:rsidP="00D90C87">
      <w:pPr>
        <w:rPr>
          <w:sz w:val="28"/>
          <w:szCs w:val="28"/>
        </w:rPr>
      </w:pPr>
      <w:r w:rsidRPr="00D90C87">
        <w:rPr>
          <w:rFonts w:hint="eastAsia"/>
          <w:sz w:val="28"/>
          <w:szCs w:val="28"/>
        </w:rPr>
        <w:t>格的规定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严格按有关规定操作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并教育学生在使用中加强防范意识</w:t>
      </w:r>
    </w:p>
    <w:p w:rsidR="00D90C87" w:rsidRPr="00C81C8B" w:rsidRDefault="00D90C87" w:rsidP="00D90C87">
      <w:pPr>
        <w:rPr>
          <w:sz w:val="28"/>
          <w:szCs w:val="28"/>
        </w:rPr>
      </w:pP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对易损、易坏仪器要特别小心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注意轻拿轻放</w:t>
      </w:r>
      <w:r w:rsidRPr="00D90C87">
        <w:rPr>
          <w:sz w:val="28"/>
          <w:szCs w:val="28"/>
        </w:rPr>
        <w:t>,</w:t>
      </w:r>
      <w:r w:rsidRPr="00D90C87">
        <w:rPr>
          <w:rFonts w:hint="eastAsia"/>
          <w:sz w:val="28"/>
          <w:szCs w:val="28"/>
        </w:rPr>
        <w:t>从而降低了仪器的损耗</w:t>
      </w:r>
      <w:r>
        <w:rPr>
          <w:rFonts w:hint="eastAsia"/>
          <w:sz w:val="28"/>
          <w:szCs w:val="28"/>
        </w:rPr>
        <w:t>。</w:t>
      </w:r>
    </w:p>
    <w:p w:rsidR="00C81C8B" w:rsidRPr="00C81C8B" w:rsidRDefault="00C81C8B" w:rsidP="00C81C8B">
      <w:pPr>
        <w:ind w:firstLineChars="200" w:firstLine="560"/>
        <w:rPr>
          <w:sz w:val="28"/>
          <w:szCs w:val="28"/>
        </w:rPr>
      </w:pPr>
      <w:r w:rsidRPr="00C81C8B">
        <w:rPr>
          <w:rFonts w:hint="eastAsia"/>
          <w:sz w:val="28"/>
          <w:szCs w:val="28"/>
        </w:rPr>
        <w:t>学校一直倡导学校、家庭、社会融合互动的教育模式，构建和谐</w:t>
      </w:r>
    </w:p>
    <w:p w:rsidR="00C81C8B" w:rsidRPr="00C81C8B" w:rsidRDefault="00C81C8B" w:rsidP="00C81C8B">
      <w:pPr>
        <w:rPr>
          <w:sz w:val="28"/>
          <w:szCs w:val="28"/>
        </w:rPr>
      </w:pPr>
      <w:r w:rsidRPr="00C81C8B">
        <w:rPr>
          <w:rFonts w:hint="eastAsia"/>
          <w:sz w:val="28"/>
          <w:szCs w:val="28"/>
        </w:rPr>
        <w:t>的教育环境。帮助家长更新家庭教育观念，提高家庭教育质量。通过</w:t>
      </w:r>
    </w:p>
    <w:p w:rsidR="00C81C8B" w:rsidRPr="00C81C8B" w:rsidRDefault="00C81C8B" w:rsidP="00C81C8B">
      <w:pPr>
        <w:rPr>
          <w:sz w:val="28"/>
          <w:szCs w:val="28"/>
        </w:rPr>
      </w:pPr>
      <w:r w:rsidRPr="00C81C8B">
        <w:rPr>
          <w:rFonts w:hint="eastAsia"/>
          <w:sz w:val="28"/>
          <w:szCs w:val="28"/>
        </w:rPr>
        <w:t>教师走进家庭，开展多种形式的宣传教育，如上门走访、电话家访等</w:t>
      </w:r>
    </w:p>
    <w:p w:rsidR="00C81C8B" w:rsidRPr="00C81C8B" w:rsidRDefault="00C81C8B" w:rsidP="00C81C8B">
      <w:pPr>
        <w:rPr>
          <w:sz w:val="28"/>
          <w:szCs w:val="28"/>
        </w:rPr>
      </w:pPr>
      <w:r w:rsidRPr="00C81C8B">
        <w:rPr>
          <w:rFonts w:hint="eastAsia"/>
          <w:sz w:val="28"/>
          <w:szCs w:val="28"/>
        </w:rPr>
        <w:t>形式让家长更新了教育理念，学校的教育方法得到了家长的欢迎和肯</w:t>
      </w:r>
    </w:p>
    <w:p w:rsidR="00C81C8B" w:rsidRPr="00C81C8B" w:rsidRDefault="00C81C8B" w:rsidP="00C81C8B">
      <w:pPr>
        <w:rPr>
          <w:sz w:val="28"/>
          <w:szCs w:val="28"/>
        </w:rPr>
      </w:pPr>
      <w:r w:rsidRPr="00C81C8B">
        <w:rPr>
          <w:rFonts w:hint="eastAsia"/>
          <w:sz w:val="28"/>
          <w:szCs w:val="28"/>
        </w:rPr>
        <w:t>定。这种依托学校，利用环境资源，开展家庭教育的形式，是提高学</w:t>
      </w:r>
    </w:p>
    <w:p w:rsidR="00C81C8B" w:rsidRPr="00C81C8B" w:rsidRDefault="00C81C8B" w:rsidP="00C81C8B">
      <w:pPr>
        <w:rPr>
          <w:sz w:val="28"/>
          <w:szCs w:val="28"/>
        </w:rPr>
      </w:pPr>
      <w:r w:rsidRPr="00C81C8B">
        <w:rPr>
          <w:rFonts w:hint="eastAsia"/>
          <w:sz w:val="28"/>
          <w:szCs w:val="28"/>
        </w:rPr>
        <w:t>校家庭教育工作的有益尝试。</w:t>
      </w:r>
    </w:p>
    <w:p w:rsidR="00C81C8B" w:rsidRPr="00C81C8B" w:rsidRDefault="00C81C8B" w:rsidP="00C81C8B">
      <w:pPr>
        <w:ind w:firstLineChars="200" w:firstLine="560"/>
        <w:rPr>
          <w:sz w:val="28"/>
          <w:szCs w:val="28"/>
        </w:rPr>
      </w:pPr>
      <w:r w:rsidRPr="00C81C8B">
        <w:rPr>
          <w:rFonts w:hint="eastAsia"/>
          <w:sz w:val="28"/>
          <w:szCs w:val="28"/>
        </w:rPr>
        <w:t>本学期我校除了针对各年级特点召开家长会以外，还在家校互动</w:t>
      </w:r>
    </w:p>
    <w:p w:rsidR="00C81C8B" w:rsidRPr="00C81C8B" w:rsidRDefault="00C81C8B" w:rsidP="00C81C8B">
      <w:pPr>
        <w:rPr>
          <w:sz w:val="28"/>
          <w:szCs w:val="28"/>
        </w:rPr>
      </w:pPr>
      <w:r w:rsidRPr="00C81C8B">
        <w:rPr>
          <w:rFonts w:hint="eastAsia"/>
          <w:sz w:val="28"/>
          <w:szCs w:val="28"/>
        </w:rPr>
        <w:t>的形式上动脑筋。学校开设家长开放日，让家长走进课堂，近距离了</w:t>
      </w:r>
    </w:p>
    <w:p w:rsidR="00C81C8B" w:rsidRPr="00C81C8B" w:rsidRDefault="00C81C8B" w:rsidP="00C81C8B">
      <w:pPr>
        <w:rPr>
          <w:sz w:val="28"/>
          <w:szCs w:val="28"/>
        </w:rPr>
      </w:pPr>
      <w:proofErr w:type="gramStart"/>
      <w:r w:rsidRPr="00C81C8B">
        <w:rPr>
          <w:rFonts w:hint="eastAsia"/>
          <w:sz w:val="28"/>
          <w:szCs w:val="28"/>
        </w:rPr>
        <w:lastRenderedPageBreak/>
        <w:t>解孩子</w:t>
      </w:r>
      <w:proofErr w:type="gramEnd"/>
      <w:r w:rsidRPr="00C81C8B">
        <w:rPr>
          <w:rFonts w:hint="eastAsia"/>
          <w:sz w:val="28"/>
          <w:szCs w:val="28"/>
        </w:rPr>
        <w:t>的学习状况，与老师亲密接触。</w:t>
      </w:r>
    </w:p>
    <w:p w:rsidR="001E2A5B" w:rsidRPr="00C81C8B" w:rsidRDefault="001E2A5B" w:rsidP="00333DF6">
      <w:pPr>
        <w:rPr>
          <w:sz w:val="28"/>
          <w:szCs w:val="28"/>
        </w:rPr>
      </w:pPr>
    </w:p>
    <w:sectPr w:rsidR="001E2A5B" w:rsidRPr="00C81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4A" w:rsidRDefault="00537B4A" w:rsidP="000A34C4">
      <w:r>
        <w:separator/>
      </w:r>
    </w:p>
  </w:endnote>
  <w:endnote w:type="continuationSeparator" w:id="0">
    <w:p w:rsidR="00537B4A" w:rsidRDefault="00537B4A" w:rsidP="000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仿宋简体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4A" w:rsidRDefault="00537B4A" w:rsidP="000A34C4">
      <w:r>
        <w:separator/>
      </w:r>
    </w:p>
  </w:footnote>
  <w:footnote w:type="continuationSeparator" w:id="0">
    <w:p w:rsidR="00537B4A" w:rsidRDefault="00537B4A" w:rsidP="000A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50A"/>
    <w:multiLevelType w:val="multilevel"/>
    <w:tmpl w:val="CC82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0A35"/>
    <w:multiLevelType w:val="multilevel"/>
    <w:tmpl w:val="9FE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F6409"/>
    <w:multiLevelType w:val="multilevel"/>
    <w:tmpl w:val="0E8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F1030"/>
    <w:multiLevelType w:val="multilevel"/>
    <w:tmpl w:val="6DF8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459E0"/>
    <w:multiLevelType w:val="multilevel"/>
    <w:tmpl w:val="39E8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6667E"/>
    <w:multiLevelType w:val="multilevel"/>
    <w:tmpl w:val="96C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F6BF3"/>
    <w:multiLevelType w:val="multilevel"/>
    <w:tmpl w:val="414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75"/>
    <w:rsid w:val="000A34C4"/>
    <w:rsid w:val="001E2A5B"/>
    <w:rsid w:val="002F1B0A"/>
    <w:rsid w:val="00333DF6"/>
    <w:rsid w:val="003E662B"/>
    <w:rsid w:val="00531A69"/>
    <w:rsid w:val="00537B4A"/>
    <w:rsid w:val="005F0D42"/>
    <w:rsid w:val="005F7E1B"/>
    <w:rsid w:val="009E47E4"/>
    <w:rsid w:val="00AE19AD"/>
    <w:rsid w:val="00C318A9"/>
    <w:rsid w:val="00C81C8B"/>
    <w:rsid w:val="00D61821"/>
    <w:rsid w:val="00D90C87"/>
    <w:rsid w:val="00F713AF"/>
    <w:rsid w:val="00F77C75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1B"/>
    <w:rPr>
      <w:rFonts w:ascii="宋体" w:eastAsia="宋体" w:hAnsi="宋体" w:cs="宋体"/>
      <w:kern w:val="0"/>
      <w:sz w:val="24"/>
      <w:szCs w:val="24"/>
      <w:lang w:bidi="mn-Mong-CN"/>
    </w:rPr>
  </w:style>
  <w:style w:type="paragraph" w:styleId="1">
    <w:name w:val="heading 1"/>
    <w:basedOn w:val="a"/>
    <w:link w:val="1Char"/>
    <w:uiPriority w:val="9"/>
    <w:qFormat/>
    <w:rsid w:val="00F77C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F77C7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7C75"/>
    <w:rPr>
      <w:rFonts w:ascii="宋体" w:eastAsia="宋体" w:hAnsi="宋体" w:cs="宋体"/>
      <w:b/>
      <w:bCs/>
      <w:kern w:val="36"/>
      <w:sz w:val="48"/>
      <w:szCs w:val="48"/>
      <w:lang w:bidi="mn-Mong-CN"/>
    </w:rPr>
  </w:style>
  <w:style w:type="character" w:customStyle="1" w:styleId="6Char">
    <w:name w:val="标题 6 Char"/>
    <w:basedOn w:val="a0"/>
    <w:link w:val="6"/>
    <w:uiPriority w:val="9"/>
    <w:rsid w:val="00F77C75"/>
    <w:rPr>
      <w:rFonts w:ascii="宋体" w:eastAsia="宋体" w:hAnsi="宋体" w:cs="宋体"/>
      <w:b/>
      <w:bCs/>
      <w:kern w:val="0"/>
      <w:sz w:val="15"/>
      <w:szCs w:val="15"/>
      <w:lang w:bidi="mn-Mong-CN"/>
    </w:rPr>
  </w:style>
  <w:style w:type="character" w:customStyle="1" w:styleId="readpeopletime">
    <w:name w:val="read_people_time"/>
    <w:basedOn w:val="a0"/>
    <w:rsid w:val="00F77C75"/>
  </w:style>
  <w:style w:type="paragraph" w:styleId="a3">
    <w:name w:val="Normal (Web)"/>
    <w:basedOn w:val="a"/>
    <w:uiPriority w:val="99"/>
    <w:unhideWhenUsed/>
    <w:rsid w:val="00F77C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13AF"/>
    <w:rPr>
      <w:b/>
      <w:bCs/>
    </w:rPr>
  </w:style>
  <w:style w:type="paragraph" w:styleId="a5">
    <w:name w:val="List Paragraph"/>
    <w:basedOn w:val="a"/>
    <w:uiPriority w:val="34"/>
    <w:qFormat/>
    <w:rsid w:val="00333DF6"/>
    <w:pPr>
      <w:ind w:firstLineChars="200" w:firstLine="420"/>
    </w:pPr>
  </w:style>
  <w:style w:type="paragraph" w:customStyle="1" w:styleId="reader-word-layer">
    <w:name w:val="reader-word-layer"/>
    <w:basedOn w:val="a"/>
    <w:rsid w:val="005F7E1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F7E1B"/>
    <w:rPr>
      <w:color w:val="0000FF"/>
      <w:u w:val="single"/>
    </w:rPr>
  </w:style>
  <w:style w:type="paragraph" w:customStyle="1" w:styleId="fc-parallax-scrolling-content-inner">
    <w:name w:val="fc-parallax-scrolling-content-inner"/>
    <w:basedOn w:val="a"/>
    <w:rsid w:val="005F7E1B"/>
    <w:pPr>
      <w:spacing w:before="100" w:beforeAutospacing="1" w:after="100" w:afterAutospacing="1"/>
    </w:pPr>
  </w:style>
  <w:style w:type="character" w:customStyle="1" w:styleId="fc-parallax-scrolling-tag">
    <w:name w:val="fc-parallax-scrolling-tag"/>
    <w:basedOn w:val="a0"/>
    <w:rsid w:val="005F7E1B"/>
  </w:style>
  <w:style w:type="character" w:customStyle="1" w:styleId="fc-parallax-scrolling-sub">
    <w:name w:val="fc-parallax-scrolling-sub"/>
    <w:basedOn w:val="a0"/>
    <w:rsid w:val="005F7E1B"/>
  </w:style>
  <w:style w:type="character" w:customStyle="1" w:styleId="fc-parallax-scrolling-bogus">
    <w:name w:val="fc-parallax-scrolling-bogus"/>
    <w:basedOn w:val="a0"/>
    <w:rsid w:val="005F7E1B"/>
  </w:style>
  <w:style w:type="paragraph" w:customStyle="1" w:styleId="10">
    <w:name w:val="标题1"/>
    <w:basedOn w:val="a"/>
    <w:rsid w:val="005F7E1B"/>
    <w:pPr>
      <w:spacing w:before="100" w:beforeAutospacing="1" w:after="100" w:afterAutospacing="1"/>
    </w:pPr>
  </w:style>
  <w:style w:type="paragraph" w:styleId="a7">
    <w:name w:val="header"/>
    <w:basedOn w:val="a"/>
    <w:link w:val="Char"/>
    <w:uiPriority w:val="99"/>
    <w:unhideWhenUsed/>
    <w:rsid w:val="000A3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7"/>
    <w:uiPriority w:val="99"/>
    <w:rsid w:val="000A34C4"/>
    <w:rPr>
      <w:rFonts w:ascii="宋体" w:eastAsia="宋体" w:hAnsi="宋体" w:cs="宋体"/>
      <w:kern w:val="0"/>
      <w:sz w:val="18"/>
      <w:lang w:bidi="mn-Mong-CN"/>
    </w:rPr>
  </w:style>
  <w:style w:type="paragraph" w:styleId="a8">
    <w:name w:val="footer"/>
    <w:basedOn w:val="a"/>
    <w:link w:val="Char0"/>
    <w:uiPriority w:val="99"/>
    <w:unhideWhenUsed/>
    <w:rsid w:val="000A34C4"/>
    <w:pPr>
      <w:tabs>
        <w:tab w:val="center" w:pos="4153"/>
        <w:tab w:val="right" w:pos="8306"/>
      </w:tabs>
      <w:snapToGrid w:val="0"/>
    </w:pPr>
    <w:rPr>
      <w:sz w:val="18"/>
      <w:szCs w:val="22"/>
    </w:rPr>
  </w:style>
  <w:style w:type="character" w:customStyle="1" w:styleId="Char0">
    <w:name w:val="页脚 Char"/>
    <w:basedOn w:val="a0"/>
    <w:link w:val="a8"/>
    <w:uiPriority w:val="99"/>
    <w:rsid w:val="000A34C4"/>
    <w:rPr>
      <w:rFonts w:ascii="宋体" w:eastAsia="宋体" w:hAnsi="宋体" w:cs="宋体"/>
      <w:kern w:val="0"/>
      <w:sz w:val="18"/>
      <w:lang w:bidi="mn-Mon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1B"/>
    <w:rPr>
      <w:rFonts w:ascii="宋体" w:eastAsia="宋体" w:hAnsi="宋体" w:cs="宋体"/>
      <w:kern w:val="0"/>
      <w:sz w:val="24"/>
      <w:szCs w:val="24"/>
      <w:lang w:bidi="mn-Mong-CN"/>
    </w:rPr>
  </w:style>
  <w:style w:type="paragraph" w:styleId="1">
    <w:name w:val="heading 1"/>
    <w:basedOn w:val="a"/>
    <w:link w:val="1Char"/>
    <w:uiPriority w:val="9"/>
    <w:qFormat/>
    <w:rsid w:val="00F77C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F77C7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7C75"/>
    <w:rPr>
      <w:rFonts w:ascii="宋体" w:eastAsia="宋体" w:hAnsi="宋体" w:cs="宋体"/>
      <w:b/>
      <w:bCs/>
      <w:kern w:val="36"/>
      <w:sz w:val="48"/>
      <w:szCs w:val="48"/>
      <w:lang w:bidi="mn-Mong-CN"/>
    </w:rPr>
  </w:style>
  <w:style w:type="character" w:customStyle="1" w:styleId="6Char">
    <w:name w:val="标题 6 Char"/>
    <w:basedOn w:val="a0"/>
    <w:link w:val="6"/>
    <w:uiPriority w:val="9"/>
    <w:rsid w:val="00F77C75"/>
    <w:rPr>
      <w:rFonts w:ascii="宋体" w:eastAsia="宋体" w:hAnsi="宋体" w:cs="宋体"/>
      <w:b/>
      <w:bCs/>
      <w:kern w:val="0"/>
      <w:sz w:val="15"/>
      <w:szCs w:val="15"/>
      <w:lang w:bidi="mn-Mong-CN"/>
    </w:rPr>
  </w:style>
  <w:style w:type="character" w:customStyle="1" w:styleId="readpeopletime">
    <w:name w:val="read_people_time"/>
    <w:basedOn w:val="a0"/>
    <w:rsid w:val="00F77C75"/>
  </w:style>
  <w:style w:type="paragraph" w:styleId="a3">
    <w:name w:val="Normal (Web)"/>
    <w:basedOn w:val="a"/>
    <w:uiPriority w:val="99"/>
    <w:unhideWhenUsed/>
    <w:rsid w:val="00F77C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13AF"/>
    <w:rPr>
      <w:b/>
      <w:bCs/>
    </w:rPr>
  </w:style>
  <w:style w:type="paragraph" w:styleId="a5">
    <w:name w:val="List Paragraph"/>
    <w:basedOn w:val="a"/>
    <w:uiPriority w:val="34"/>
    <w:qFormat/>
    <w:rsid w:val="00333DF6"/>
    <w:pPr>
      <w:ind w:firstLineChars="200" w:firstLine="420"/>
    </w:pPr>
  </w:style>
  <w:style w:type="paragraph" w:customStyle="1" w:styleId="reader-word-layer">
    <w:name w:val="reader-word-layer"/>
    <w:basedOn w:val="a"/>
    <w:rsid w:val="005F7E1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F7E1B"/>
    <w:rPr>
      <w:color w:val="0000FF"/>
      <w:u w:val="single"/>
    </w:rPr>
  </w:style>
  <w:style w:type="paragraph" w:customStyle="1" w:styleId="fc-parallax-scrolling-content-inner">
    <w:name w:val="fc-parallax-scrolling-content-inner"/>
    <w:basedOn w:val="a"/>
    <w:rsid w:val="005F7E1B"/>
    <w:pPr>
      <w:spacing w:before="100" w:beforeAutospacing="1" w:after="100" w:afterAutospacing="1"/>
    </w:pPr>
  </w:style>
  <w:style w:type="character" w:customStyle="1" w:styleId="fc-parallax-scrolling-tag">
    <w:name w:val="fc-parallax-scrolling-tag"/>
    <w:basedOn w:val="a0"/>
    <w:rsid w:val="005F7E1B"/>
  </w:style>
  <w:style w:type="character" w:customStyle="1" w:styleId="fc-parallax-scrolling-sub">
    <w:name w:val="fc-parallax-scrolling-sub"/>
    <w:basedOn w:val="a0"/>
    <w:rsid w:val="005F7E1B"/>
  </w:style>
  <w:style w:type="character" w:customStyle="1" w:styleId="fc-parallax-scrolling-bogus">
    <w:name w:val="fc-parallax-scrolling-bogus"/>
    <w:basedOn w:val="a0"/>
    <w:rsid w:val="005F7E1B"/>
  </w:style>
  <w:style w:type="paragraph" w:customStyle="1" w:styleId="10">
    <w:name w:val="标题1"/>
    <w:basedOn w:val="a"/>
    <w:rsid w:val="005F7E1B"/>
    <w:pPr>
      <w:spacing w:before="100" w:beforeAutospacing="1" w:after="100" w:afterAutospacing="1"/>
    </w:pPr>
  </w:style>
  <w:style w:type="paragraph" w:styleId="a7">
    <w:name w:val="header"/>
    <w:basedOn w:val="a"/>
    <w:link w:val="Char"/>
    <w:uiPriority w:val="99"/>
    <w:unhideWhenUsed/>
    <w:rsid w:val="000A3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7"/>
    <w:uiPriority w:val="99"/>
    <w:rsid w:val="000A34C4"/>
    <w:rPr>
      <w:rFonts w:ascii="宋体" w:eastAsia="宋体" w:hAnsi="宋体" w:cs="宋体"/>
      <w:kern w:val="0"/>
      <w:sz w:val="18"/>
      <w:lang w:bidi="mn-Mong-CN"/>
    </w:rPr>
  </w:style>
  <w:style w:type="paragraph" w:styleId="a8">
    <w:name w:val="footer"/>
    <w:basedOn w:val="a"/>
    <w:link w:val="Char0"/>
    <w:uiPriority w:val="99"/>
    <w:unhideWhenUsed/>
    <w:rsid w:val="000A34C4"/>
    <w:pPr>
      <w:tabs>
        <w:tab w:val="center" w:pos="4153"/>
        <w:tab w:val="right" w:pos="8306"/>
      </w:tabs>
      <w:snapToGrid w:val="0"/>
    </w:pPr>
    <w:rPr>
      <w:sz w:val="18"/>
      <w:szCs w:val="22"/>
    </w:rPr>
  </w:style>
  <w:style w:type="character" w:customStyle="1" w:styleId="Char0">
    <w:name w:val="页脚 Char"/>
    <w:basedOn w:val="a0"/>
    <w:link w:val="a8"/>
    <w:uiPriority w:val="99"/>
    <w:rsid w:val="000A34C4"/>
    <w:rPr>
      <w:rFonts w:ascii="宋体" w:eastAsia="宋体" w:hAnsi="宋体" w:cs="宋体"/>
      <w:kern w:val="0"/>
      <w:sz w:val="18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119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15928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4768">
                                  <w:marLeft w:val="-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1756">
                                      <w:marLeft w:val="40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3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22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9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523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18949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60208">
                                  <w:marLeft w:val="-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89974">
                                      <w:marLeft w:val="40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3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7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364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7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1165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5248">
                                  <w:marLeft w:val="-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5442">
                                      <w:marLeft w:val="40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33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6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4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142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734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9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193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1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11213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7527">
                                  <w:marLeft w:val="-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1223">
                                      <w:marLeft w:val="40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0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3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6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85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0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10902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4068">
                                  <w:marLeft w:val="-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6767">
                                      <w:marLeft w:val="40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2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881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1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4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12278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2420">
                                  <w:marLeft w:val="-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87261">
                                      <w:marLeft w:val="40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9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1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47038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6148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856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072">
                          <w:marLeft w:val="-40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2214">
                              <w:marLeft w:val="40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5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898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578</Words>
  <Characters>3296</Characters>
  <Application>Microsoft Office Word</Application>
  <DocSecurity>0</DocSecurity>
  <Lines>27</Lines>
  <Paragraphs>7</Paragraphs>
  <ScaleCrop>false</ScaleCrop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dcterms:created xsi:type="dcterms:W3CDTF">2021-05-24T15:17:00Z</dcterms:created>
  <dcterms:modified xsi:type="dcterms:W3CDTF">2021-06-03T13:29:00Z</dcterms:modified>
</cp:coreProperties>
</file>